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5AB42" w14:textId="5B8F8AB5" w:rsidR="00E01D4A" w:rsidRPr="00264481" w:rsidRDefault="00E01D4A" w:rsidP="00AA1530">
      <w:pPr>
        <w:pStyle w:val="Heading3"/>
        <w:rPr>
          <w:rFonts w:asciiTheme="minorHAnsi" w:hAnsiTheme="minorHAnsi" w:cstheme="minorHAnsi"/>
          <w:lang w:val="nl-NL"/>
        </w:rPr>
      </w:pPr>
      <w:bookmarkStart w:id="0" w:name="_Toc145413016"/>
      <w:r w:rsidRPr="00264481">
        <w:rPr>
          <w:rFonts w:asciiTheme="minorHAnsi" w:hAnsiTheme="minorHAnsi" w:cstheme="minorHAnsi"/>
          <w:b/>
          <w:lang w:val="nl-NL"/>
        </w:rPr>
        <w:t xml:space="preserve">Bijlage </w:t>
      </w:r>
      <w:r w:rsidR="00974444" w:rsidRPr="00264481">
        <w:rPr>
          <w:rFonts w:asciiTheme="minorHAnsi" w:hAnsiTheme="minorHAnsi" w:cstheme="minorHAnsi"/>
          <w:b/>
          <w:lang w:val="nl-NL"/>
        </w:rPr>
        <w:t xml:space="preserve">bij Studiehandleiding </w:t>
      </w:r>
      <w:r w:rsidRPr="00264481">
        <w:rPr>
          <w:rFonts w:asciiTheme="minorHAnsi" w:hAnsiTheme="minorHAnsi" w:cstheme="minorHAnsi"/>
          <w:b/>
          <w:lang w:val="nl-NL"/>
        </w:rPr>
        <w:t xml:space="preserve">Werkplekleren Jaar 1 en 2 VT </w:t>
      </w:r>
      <w:r w:rsidR="00AA1530">
        <w:rPr>
          <w:rFonts w:asciiTheme="minorHAnsi" w:hAnsiTheme="minorHAnsi" w:cstheme="minorHAnsi"/>
          <w:b/>
          <w:lang w:val="nl-NL"/>
        </w:rPr>
        <w:t>–</w:t>
      </w:r>
      <w:r w:rsidR="00433AD1" w:rsidRPr="00264481">
        <w:rPr>
          <w:rFonts w:asciiTheme="minorHAnsi" w:hAnsiTheme="minorHAnsi" w:cstheme="minorHAnsi"/>
          <w:b/>
          <w:lang w:val="nl-NL"/>
        </w:rPr>
        <w:t xml:space="preserve"> </w:t>
      </w:r>
      <w:r w:rsidRPr="00264481">
        <w:rPr>
          <w:rFonts w:asciiTheme="minorHAnsi" w:hAnsiTheme="minorHAnsi" w:cstheme="minorHAnsi"/>
          <w:b/>
          <w:lang w:val="nl-NL"/>
        </w:rPr>
        <w:t>Deventer</w:t>
      </w:r>
      <w:r w:rsidR="00AA1530">
        <w:rPr>
          <w:rFonts w:asciiTheme="minorHAnsi" w:hAnsiTheme="minorHAnsi" w:cstheme="minorHAnsi"/>
          <w:b/>
          <w:lang w:val="nl-NL"/>
        </w:rPr>
        <w:br/>
      </w:r>
    </w:p>
    <w:p w14:paraId="51D417C2" w14:textId="7051F4E0" w:rsidR="00E01D4A" w:rsidRPr="00264481" w:rsidRDefault="00E01D4A" w:rsidP="00E01D4A">
      <w:pPr>
        <w:pStyle w:val="Heading3"/>
        <w:rPr>
          <w:rFonts w:asciiTheme="minorHAnsi" w:hAnsiTheme="minorHAnsi" w:cstheme="minorHAnsi"/>
          <w:b/>
          <w:lang w:val="nl-NL"/>
        </w:rPr>
      </w:pPr>
      <w:r w:rsidRPr="00264481">
        <w:rPr>
          <w:rFonts w:asciiTheme="minorHAnsi" w:hAnsiTheme="minorHAnsi" w:cstheme="minorHAnsi"/>
          <w:b/>
          <w:lang w:val="nl-NL"/>
        </w:rPr>
        <w:t xml:space="preserve">Richtlijnen Voltijd </w:t>
      </w:r>
      <w:r w:rsidR="00B05D86" w:rsidRPr="00264481">
        <w:rPr>
          <w:rFonts w:asciiTheme="minorHAnsi" w:hAnsiTheme="minorHAnsi" w:cstheme="minorHAnsi"/>
          <w:b/>
          <w:lang w:val="nl-NL"/>
        </w:rPr>
        <w:t xml:space="preserve"> - </w:t>
      </w:r>
      <w:r w:rsidRPr="00264481">
        <w:rPr>
          <w:rFonts w:asciiTheme="minorHAnsi" w:hAnsiTheme="minorHAnsi" w:cstheme="minorHAnsi"/>
          <w:b/>
          <w:lang w:val="nl-NL"/>
        </w:rPr>
        <w:t>De Stedendriehoek</w:t>
      </w:r>
      <w:bookmarkEnd w:id="0"/>
    </w:p>
    <w:p w14:paraId="50A03DA6" w14:textId="1A657413" w:rsidR="00E01D4A" w:rsidRPr="00264481" w:rsidRDefault="00E01D4A" w:rsidP="00E01D4A">
      <w:pPr>
        <w:spacing w:after="0" w:line="240" w:lineRule="auto"/>
        <w:rPr>
          <w:rFonts w:asciiTheme="minorHAnsi" w:hAnsiTheme="minorHAnsi" w:cstheme="minorHAnsi"/>
          <w:sz w:val="22"/>
          <w:lang w:val="nl-NL"/>
        </w:rPr>
      </w:pPr>
      <w:r w:rsidRPr="00264481">
        <w:rPr>
          <w:rFonts w:asciiTheme="minorHAnsi" w:hAnsiTheme="minorHAnsi" w:cstheme="minorHAnsi"/>
          <w:sz w:val="22"/>
          <w:lang w:val="nl-NL"/>
        </w:rPr>
        <w:t>Om invulling te geven aan de verschillende WPL-fases is het aan te raden om samen met je mentor, schoolopleider</w:t>
      </w:r>
      <w:r w:rsidR="00837B82" w:rsidRPr="00264481">
        <w:rPr>
          <w:rFonts w:asciiTheme="minorHAnsi" w:hAnsiTheme="minorHAnsi" w:cstheme="minorHAnsi"/>
          <w:sz w:val="22"/>
          <w:lang w:val="nl-NL"/>
        </w:rPr>
        <w:t>/instituutsopleider</w:t>
      </w:r>
      <w:r w:rsidRPr="00264481">
        <w:rPr>
          <w:rFonts w:asciiTheme="minorHAnsi" w:hAnsiTheme="minorHAnsi" w:cstheme="minorHAnsi"/>
          <w:sz w:val="22"/>
          <w:lang w:val="nl-NL"/>
        </w:rPr>
        <w:t xml:space="preserve"> te bespreken op welke wijze jij de komende periode wilt gaan invullen om je doelen te bereiken. Om je hiervan een beeld te geven, heeft het partnerschap De Stedendriehoek handvatten beschreven waar je aan kunt denken om afspraken over te maken. Onderstaande activiteiten dragen bij aan het realiseren van de doelen, die aan het eind van elke fase worden beoordeeld. Specifieke leeruitkomsten en doelen van elke fase zijn te vinden in bijlage ‘leerdoelen werkplekleren’</w:t>
      </w:r>
    </w:p>
    <w:p w14:paraId="2E69F0C8" w14:textId="77777777" w:rsidR="00E01D4A" w:rsidRPr="00264481" w:rsidRDefault="00E01D4A" w:rsidP="00E01D4A">
      <w:pPr>
        <w:spacing w:after="0" w:line="240" w:lineRule="auto"/>
        <w:rPr>
          <w:rFonts w:asciiTheme="minorHAnsi" w:hAnsiTheme="minorHAnsi" w:cstheme="minorHAnsi"/>
          <w:sz w:val="22"/>
          <w:lang w:val="nl-NL"/>
        </w:rPr>
      </w:pPr>
    </w:p>
    <w:p w14:paraId="04BA67A1" w14:textId="77777777" w:rsidR="00E01D4A" w:rsidRPr="00264481" w:rsidRDefault="00E01D4A" w:rsidP="00E01D4A">
      <w:pPr>
        <w:spacing w:after="0" w:line="240" w:lineRule="auto"/>
        <w:ind w:left="1800" w:hanging="1800"/>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t>Voltijd 1</w:t>
      </w:r>
    </w:p>
    <w:p w14:paraId="3146FC94" w14:textId="7E265105" w:rsidR="00E01D4A" w:rsidRPr="00264481" w:rsidRDefault="00E01D4A" w:rsidP="00E01D4A">
      <w:pPr>
        <w:spacing w:after="0" w:line="240" w:lineRule="auto"/>
        <w:ind w:left="1800" w:hanging="1800"/>
        <w:rPr>
          <w:rFonts w:asciiTheme="minorHAnsi" w:hAnsiTheme="minorHAnsi" w:cstheme="minorHAnsi"/>
          <w:b/>
          <w:sz w:val="22"/>
          <w:lang w:val="nl-NL"/>
        </w:rPr>
      </w:pPr>
      <w:r w:rsidRPr="00264481">
        <w:rPr>
          <w:rFonts w:asciiTheme="minorHAnsi" w:eastAsia="Calibri" w:hAnsiTheme="minorHAnsi" w:cstheme="minorHAnsi"/>
          <w:b/>
          <w:bCs/>
          <w:sz w:val="22"/>
          <w:lang w:val="nl-NL"/>
        </w:rPr>
        <w:t>Fase A (eerste semester)</w:t>
      </w:r>
    </w:p>
    <w:p w14:paraId="0B547E07" w14:textId="77777777" w:rsidR="00E01D4A" w:rsidRPr="00264481" w:rsidRDefault="00E01D4A" w:rsidP="00E01D4A">
      <w:pPr>
        <w:spacing w:after="0" w:line="240" w:lineRule="auto"/>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t>Oriënteren op de onderwijspraktijk in een willekeurige bouw door middel van eenvoudige lesopdrachten/activiteiten</w:t>
      </w:r>
    </w:p>
    <w:p w14:paraId="4373983A"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verzorgt 1 </w:t>
      </w:r>
      <w:r w:rsidRPr="00264481">
        <w:rPr>
          <w:rFonts w:asciiTheme="minorHAnsi" w:hAnsiTheme="minorHAnsi" w:cstheme="minorHAnsi"/>
          <w:sz w:val="22"/>
          <w:szCs w:val="22"/>
          <w:lang w:val="nl-NL"/>
        </w:rPr>
        <w:t>à</w:t>
      </w:r>
      <w:r w:rsidRPr="00264481">
        <w:rPr>
          <w:rFonts w:asciiTheme="minorHAnsi" w:eastAsia="Calibri" w:hAnsiTheme="minorHAnsi" w:cstheme="minorHAnsi"/>
          <w:sz w:val="22"/>
          <w:szCs w:val="22"/>
          <w:lang w:val="nl-NL"/>
        </w:rPr>
        <w:t xml:space="preserve"> 2 onderwijsactiviteiten of lessen op een stagedag; </w:t>
      </w:r>
    </w:p>
    <w:p w14:paraId="44A3C010" w14:textId="535C6740"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bereidt alle lessen schriftelijk voor en gebruikt hierbij het voorbereidingsformulier/onderwijsontwerp*;</w:t>
      </w:r>
    </w:p>
    <w:p w14:paraId="590BFB3B"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Over de wijze van bespreken van jouw lesvoorbereidingen maak je afspraken met je mentor;</w:t>
      </w:r>
    </w:p>
    <w:p w14:paraId="3BB1E2F8" w14:textId="024A2872"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schrijft per dag tenminste één reflectie op een les/onderwijsactiviteit met een minimum van 15 voor deze periode. Je maakt hierbij afwisselend gebruik van </w:t>
      </w:r>
      <w:r w:rsidR="00AA1530">
        <w:rPr>
          <w:rFonts w:asciiTheme="minorHAnsi" w:eastAsia="Calibri" w:hAnsiTheme="minorHAnsi" w:cstheme="minorHAnsi"/>
          <w:sz w:val="22"/>
          <w:szCs w:val="22"/>
          <w:lang w:val="nl-NL"/>
        </w:rPr>
        <w:t>reflectiemodel ‘gesprek’</w:t>
      </w:r>
    </w:p>
    <w:p w14:paraId="325D2A72"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maakt contact met de mentor, de opleider in de school, de directeur en andere teamleden; </w:t>
      </w:r>
    </w:p>
    <w:p w14:paraId="3B3235E6"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zoekt informatie over de school via website, schoolgids, schoolplan; </w:t>
      </w:r>
    </w:p>
    <w:p w14:paraId="104A9445"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maakt kennis met de leerlingen van je stageklas;</w:t>
      </w:r>
    </w:p>
    <w:p w14:paraId="1826DB22"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observeert je mentor tijdens het lesgeven en biedt ondersteuning aan; </w:t>
      </w:r>
    </w:p>
    <w:p w14:paraId="25B16671" w14:textId="1F6D271B"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richt je de eerste stagedagen op de (non)verbale communicatie met de leerlingen;</w:t>
      </w:r>
    </w:p>
    <w:p w14:paraId="21B3D4A5"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bereidt samen met de mentor korte onderdelen van een les voor, die een week later door jou worden uitgevoerd; </w:t>
      </w:r>
    </w:p>
    <w:p w14:paraId="0AF17E62"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geeft aanvankelijk lessen uit de door de school gebruikte methode, zo mogelijk voorzien van een zelfgekozen aanpassing;</w:t>
      </w:r>
    </w:p>
    <w:p w14:paraId="6D8A312B"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gaat met aanwijzingen van de mentor zelf lessen ontwerpen en uitvoeren. Deze lessen zijn aanvankelijk eenvoudig van opzet en kunnen ook gegeven worden aan een (kleinere) subgroep.</w:t>
      </w:r>
    </w:p>
    <w:p w14:paraId="698D27F8" w14:textId="77777777" w:rsidR="00E01D4A" w:rsidRPr="00264481" w:rsidRDefault="00E01D4A" w:rsidP="00E01D4A">
      <w:pPr>
        <w:tabs>
          <w:tab w:val="left" w:pos="3402"/>
        </w:tabs>
        <w:spacing w:after="0" w:line="240" w:lineRule="auto"/>
        <w:rPr>
          <w:rFonts w:asciiTheme="minorHAnsi" w:eastAsia="Calibri" w:hAnsiTheme="minorHAnsi" w:cstheme="minorHAnsi"/>
          <w:b/>
          <w:bCs/>
          <w:sz w:val="22"/>
          <w:lang w:val="nl-NL"/>
        </w:rPr>
      </w:pPr>
    </w:p>
    <w:p w14:paraId="67433DEB" w14:textId="77777777" w:rsidR="00E01D4A" w:rsidRPr="00264481" w:rsidRDefault="00E01D4A" w:rsidP="00E01D4A">
      <w:pPr>
        <w:tabs>
          <w:tab w:val="left" w:pos="3402"/>
        </w:tabs>
        <w:spacing w:after="0" w:line="240" w:lineRule="auto"/>
        <w:ind w:left="1800" w:hanging="1800"/>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t>Fase A (tweede semester)</w:t>
      </w:r>
    </w:p>
    <w:p w14:paraId="19AB3EA2" w14:textId="77777777" w:rsidR="00E01D4A" w:rsidRPr="00264481" w:rsidRDefault="00E01D4A" w:rsidP="00E01D4A">
      <w:pPr>
        <w:tabs>
          <w:tab w:val="left" w:pos="3402"/>
        </w:tabs>
        <w:spacing w:after="0" w:line="240" w:lineRule="auto"/>
        <w:ind w:left="1800" w:hanging="1800"/>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t>Oefenen in het lesgeven in de andere bouw dan de leerwerkplek uit semester 1</w:t>
      </w:r>
    </w:p>
    <w:p w14:paraId="598E93A8"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verzorgt twee/drie onderwijsactiviteiten of lessen op een stagedag; </w:t>
      </w:r>
    </w:p>
    <w:p w14:paraId="4DC386D2" w14:textId="58D4AE5D"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bereidt alle lessen schriftelijk voor en gebruikt hierbij het voorbereidingsformulier/onderwijsontwerp;</w:t>
      </w:r>
    </w:p>
    <w:p w14:paraId="61180A9E"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Over de wijze van bespreken van jouw lesvoorbereidingen maak je afspraken met je mentor;</w:t>
      </w:r>
    </w:p>
    <w:p w14:paraId="725C318D"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schrijft per dag tenminste één reflectie op een les/onderwijsactiviteit met een minimum van 15 voor deze periode. Je maakt hierbij afwisselend gebruik van één van de drie reflectiemodellen;</w:t>
      </w:r>
    </w:p>
    <w:p w14:paraId="55E5EC7A" w14:textId="77777777" w:rsidR="00E01D4A" w:rsidRPr="00264481" w:rsidRDefault="00E01D4A" w:rsidP="00E01D4A">
      <w:pPr>
        <w:pStyle w:val="ListParagraph"/>
        <w:numPr>
          <w:ilvl w:val="0"/>
          <w:numId w:val="1"/>
        </w:numPr>
        <w:tabs>
          <w:tab w:val="left" w:pos="3402"/>
        </w:tabs>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ontwerpt de lessen zelfstandig en maakt gebruik van tips en aanwijzingen van de mentor;</w:t>
      </w:r>
    </w:p>
    <w:p w14:paraId="70ADE0B4"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lessen worden bovendien gevarieerder en krijgen meer verdieping;</w:t>
      </w:r>
    </w:p>
    <w:p w14:paraId="5992582B"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kiest ervoor om de lessen zoveel mogelijk te verdelen over alle vak- en vormingsgebieden;</w:t>
      </w:r>
    </w:p>
    <w:p w14:paraId="5E4D5059"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methodelessen worden altijd aangepast of uitgebreid met een zelfgekozen variatie; </w:t>
      </w:r>
    </w:p>
    <w:p w14:paraId="5710414B"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Naast methodelessen geef je ook lessen die uitgaan van een eigen gekozen didactisch ontwerp;</w:t>
      </w:r>
    </w:p>
    <w:p w14:paraId="25A5C7B8"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lessen worden organisatorisch uitdagender en er wordt steeds meer rekening gehouden met verschillen tussen leerlingen;</w:t>
      </w:r>
    </w:p>
    <w:p w14:paraId="63EB9FC7"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In het tweede deel van deze fase geef je ook twee of meer lessen achter elkaar met het oog op de organisatie van lesovergangen.</w:t>
      </w:r>
    </w:p>
    <w:p w14:paraId="43C8144C" w14:textId="77777777" w:rsidR="00AA1530" w:rsidRDefault="00AA1530" w:rsidP="00AA1530">
      <w:pPr>
        <w:spacing w:after="0" w:line="240" w:lineRule="auto"/>
        <w:rPr>
          <w:rFonts w:asciiTheme="minorHAnsi" w:eastAsia="Calibri" w:hAnsiTheme="minorHAnsi" w:cstheme="minorHAnsi"/>
          <w:b/>
          <w:bCs/>
          <w:sz w:val="22"/>
          <w:lang w:val="nl-NL"/>
        </w:rPr>
      </w:pPr>
    </w:p>
    <w:p w14:paraId="42E10228" w14:textId="5046B62F" w:rsidR="00E01D4A" w:rsidRPr="00264481" w:rsidRDefault="00E01D4A" w:rsidP="00AA1530">
      <w:pPr>
        <w:spacing w:after="0" w:line="240" w:lineRule="auto"/>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lastRenderedPageBreak/>
        <w:t>Voltijd 2</w:t>
      </w:r>
    </w:p>
    <w:p w14:paraId="5C81342C" w14:textId="77777777" w:rsidR="00E01D4A" w:rsidRPr="00264481" w:rsidRDefault="00E01D4A" w:rsidP="00E01D4A">
      <w:pPr>
        <w:spacing w:after="0" w:line="240" w:lineRule="auto"/>
        <w:ind w:left="1440" w:hanging="1440"/>
        <w:rPr>
          <w:rFonts w:asciiTheme="minorHAnsi" w:eastAsia="Calibri" w:hAnsiTheme="minorHAnsi" w:cstheme="minorHAnsi"/>
          <w:b/>
          <w:bCs/>
          <w:sz w:val="22"/>
          <w:lang w:val="nl-NL"/>
        </w:rPr>
      </w:pPr>
    </w:p>
    <w:p w14:paraId="6E6D9955" w14:textId="4D1C94B1" w:rsidR="00E01D4A" w:rsidRPr="00264481" w:rsidRDefault="00E01D4A" w:rsidP="00E01D4A">
      <w:pPr>
        <w:spacing w:after="0" w:line="240" w:lineRule="auto"/>
        <w:ind w:left="1440" w:hanging="1440"/>
        <w:rPr>
          <w:rFonts w:asciiTheme="minorHAnsi" w:hAnsiTheme="minorHAnsi" w:cstheme="minorHAnsi"/>
          <w:b/>
          <w:sz w:val="22"/>
          <w:lang w:val="nl-NL"/>
        </w:rPr>
      </w:pPr>
      <w:r w:rsidRPr="00264481">
        <w:rPr>
          <w:rFonts w:asciiTheme="minorHAnsi" w:eastAsia="Calibri" w:hAnsiTheme="minorHAnsi" w:cstheme="minorHAnsi"/>
          <w:b/>
          <w:bCs/>
          <w:sz w:val="22"/>
          <w:lang w:val="nl-NL"/>
        </w:rPr>
        <w:t>Fase B (eerste semester)</w:t>
      </w:r>
      <w:r w:rsidRPr="00264481">
        <w:rPr>
          <w:rFonts w:asciiTheme="minorHAnsi" w:hAnsiTheme="minorHAnsi" w:cstheme="minorHAnsi"/>
          <w:b/>
          <w:sz w:val="22"/>
          <w:lang w:val="nl-NL"/>
        </w:rPr>
        <w:tab/>
      </w:r>
    </w:p>
    <w:p w14:paraId="7DA04EDB" w14:textId="77777777" w:rsidR="00E01D4A" w:rsidRPr="00264481" w:rsidRDefault="00E01D4A" w:rsidP="00E01D4A">
      <w:pPr>
        <w:spacing w:after="0" w:line="240" w:lineRule="auto"/>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t>Verder bekwamen in het lesgeven volgens vakdidactische uitgangspunten en een dagdeel het onderwijs verzorgen</w:t>
      </w:r>
    </w:p>
    <w:p w14:paraId="09FE26DE"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verzorgt twee/drie onderwijsactiviteiten en/of (combi)lessen op een stagedag;</w:t>
      </w:r>
    </w:p>
    <w:p w14:paraId="7625B723" w14:textId="33B5406B"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bereidt je lessen schriftelijk voor en je maakt hierbij gebruik van het voorbereidingsformulier</w:t>
      </w:r>
      <w:r w:rsidR="00A24F0F" w:rsidRPr="00264481">
        <w:rPr>
          <w:rFonts w:asciiTheme="minorHAnsi" w:eastAsia="Calibri" w:hAnsiTheme="minorHAnsi" w:cstheme="minorHAnsi"/>
          <w:sz w:val="22"/>
          <w:szCs w:val="22"/>
          <w:lang w:val="nl-NL"/>
        </w:rPr>
        <w:t>/onderwijsontwerp</w:t>
      </w:r>
      <w:r w:rsidRPr="00264481">
        <w:rPr>
          <w:rFonts w:asciiTheme="minorHAnsi" w:eastAsia="Calibri" w:hAnsiTheme="minorHAnsi" w:cstheme="minorHAnsi"/>
          <w:sz w:val="22"/>
          <w:szCs w:val="22"/>
          <w:lang w:val="nl-NL"/>
        </w:rPr>
        <w:t>;</w:t>
      </w:r>
    </w:p>
    <w:p w14:paraId="1FEFA52A"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reflecteert op een betekenisvolle wijze op tenminste 15 rijke lessen/onderwijsactiviteiten. Je maakt hierbij afwisselend gebruik van één van de drie reflectiemodellen;</w:t>
      </w:r>
    </w:p>
    <w:p w14:paraId="47A00204"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geeft meestal twee of meer lessen achter elkaar en houdt daarbij rekening met verschillen door de instructie en de leerstof op verschillende niveaus aan te bieden; </w:t>
      </w:r>
    </w:p>
    <w:p w14:paraId="607A3169"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verzorgt met enige regelmaat gedurende een dagdeel het onderwijs;</w:t>
      </w:r>
    </w:p>
    <w:p w14:paraId="4AC680CE"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maakt gebruik van verschillende didactische modellen, afhankelijk van de doelen van de onderwijsactiviteit;</w:t>
      </w:r>
    </w:p>
    <w:p w14:paraId="3C483BBF"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verdiept je in overleg met de mentor in onderwijs- en leerlingvolgsystemen; </w:t>
      </w:r>
    </w:p>
    <w:p w14:paraId="3A28F138"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In toenemende mate ga je met de mentor in gesprek over de pedagogisch/didactische keuzes die de mentor maakt; </w:t>
      </w:r>
    </w:p>
    <w:p w14:paraId="4FBABB39"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maakt steeds vaker zelf onderwijskundige keuzes, die je op basis van literatuur kan verantwoorden; </w:t>
      </w:r>
    </w:p>
    <w:p w14:paraId="49AD574B"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streeft ernaar om ‘eigenaarschap’ bij kinderen te stimuleren door het vergroten van hun autonomie.</w:t>
      </w:r>
    </w:p>
    <w:p w14:paraId="19FAAD11" w14:textId="77777777" w:rsidR="00E01D4A" w:rsidRPr="00264481" w:rsidRDefault="00E01D4A" w:rsidP="00E01D4A">
      <w:pPr>
        <w:spacing w:after="0" w:line="240" w:lineRule="auto"/>
        <w:rPr>
          <w:rFonts w:asciiTheme="minorHAnsi" w:eastAsia="Calibri" w:hAnsiTheme="minorHAnsi" w:cstheme="minorHAnsi"/>
          <w:sz w:val="22"/>
          <w:lang w:val="nl-NL"/>
        </w:rPr>
      </w:pPr>
    </w:p>
    <w:p w14:paraId="40CE3054" w14:textId="77777777" w:rsidR="00E01D4A" w:rsidRPr="00264481" w:rsidRDefault="00E01D4A" w:rsidP="00E01D4A">
      <w:pPr>
        <w:spacing w:after="0" w:line="240" w:lineRule="auto"/>
        <w:ind w:left="1440" w:hanging="1440"/>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t>Fase B (tweede semester)</w:t>
      </w:r>
    </w:p>
    <w:p w14:paraId="4120E779" w14:textId="77777777" w:rsidR="00E01D4A" w:rsidRPr="00264481" w:rsidRDefault="00E01D4A" w:rsidP="00E01D4A">
      <w:pPr>
        <w:spacing w:after="0" w:line="240" w:lineRule="auto"/>
        <w:rPr>
          <w:rFonts w:asciiTheme="minorHAnsi" w:eastAsia="Calibri" w:hAnsiTheme="minorHAnsi" w:cstheme="minorHAnsi"/>
          <w:b/>
          <w:bCs/>
          <w:sz w:val="22"/>
          <w:lang w:val="nl-NL"/>
        </w:rPr>
      </w:pPr>
      <w:r w:rsidRPr="00264481">
        <w:rPr>
          <w:rFonts w:asciiTheme="minorHAnsi" w:eastAsia="Calibri" w:hAnsiTheme="minorHAnsi" w:cstheme="minorHAnsi"/>
          <w:b/>
          <w:bCs/>
          <w:sz w:val="22"/>
          <w:lang w:val="nl-NL"/>
        </w:rPr>
        <w:t xml:space="preserve">Specialisatie in onder- of bovenbouw en meer verantwoordelijkheid voor de organisatie van het onderwijs. </w:t>
      </w:r>
    </w:p>
    <w:p w14:paraId="265CE872"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verzorgt drie/vier onderwijsactiviteiten en/of (combi)lessen op een stagedag;</w:t>
      </w:r>
    </w:p>
    <w:p w14:paraId="554E2EEF" w14:textId="5BDF2022"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bereidt je lessen schriftelijk voor en je maakt hierbij gebruik van het lesmodel (</w:t>
      </w:r>
      <w:proofErr w:type="spellStart"/>
      <w:r w:rsidRPr="00264481">
        <w:rPr>
          <w:rFonts w:asciiTheme="minorHAnsi" w:eastAsia="Calibri" w:hAnsiTheme="minorHAnsi" w:cstheme="minorHAnsi"/>
          <w:sz w:val="22"/>
          <w:szCs w:val="22"/>
          <w:lang w:val="nl-NL"/>
        </w:rPr>
        <w:t>leerkrachtgestuurd</w:t>
      </w:r>
      <w:proofErr w:type="spellEnd"/>
      <w:r w:rsidRPr="00264481">
        <w:rPr>
          <w:rFonts w:asciiTheme="minorHAnsi" w:eastAsia="Calibri" w:hAnsiTheme="minorHAnsi" w:cstheme="minorHAnsi"/>
          <w:sz w:val="22"/>
          <w:szCs w:val="22"/>
          <w:lang w:val="nl-NL"/>
        </w:rPr>
        <w:t xml:space="preserve"> of </w:t>
      </w:r>
      <w:proofErr w:type="spellStart"/>
      <w:r w:rsidRPr="00264481">
        <w:rPr>
          <w:rFonts w:asciiTheme="minorHAnsi" w:eastAsia="Calibri" w:hAnsiTheme="minorHAnsi" w:cstheme="minorHAnsi"/>
          <w:sz w:val="22"/>
          <w:szCs w:val="22"/>
          <w:lang w:val="nl-NL"/>
        </w:rPr>
        <w:t>leerlinggestuurd</w:t>
      </w:r>
      <w:proofErr w:type="spellEnd"/>
      <w:r w:rsidRPr="00264481">
        <w:rPr>
          <w:rFonts w:asciiTheme="minorHAnsi" w:eastAsia="Calibri" w:hAnsiTheme="minorHAnsi" w:cstheme="minorHAnsi"/>
          <w:sz w:val="22"/>
          <w:szCs w:val="22"/>
          <w:lang w:val="nl-NL"/>
        </w:rPr>
        <w:t xml:space="preserve"> onderwijsontwerp) of je kiest bewust voor een ander lesmodel;</w:t>
      </w:r>
    </w:p>
    <w:p w14:paraId="336B78A4"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reflecteert op een betekenisvolle wijze op tenminste 15 rijke lessen/onderwijsactiviteiten. Je maakt hierbij afwisselend gebruik van één van de drie reflectiemodellen (het reflectiegesprek, reflectie TVP (terugblik, verdieping en plan), Snelle Reflectie);</w:t>
      </w:r>
    </w:p>
    <w:p w14:paraId="3D00020C"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b/>
          <w:bCs/>
          <w:sz w:val="22"/>
          <w:szCs w:val="22"/>
          <w:lang w:val="nl-NL"/>
        </w:rPr>
      </w:pPr>
      <w:r w:rsidRPr="00264481">
        <w:rPr>
          <w:rFonts w:asciiTheme="minorHAnsi" w:eastAsia="Calibri" w:hAnsiTheme="minorHAnsi" w:cstheme="minorHAnsi"/>
          <w:sz w:val="22"/>
          <w:szCs w:val="22"/>
          <w:lang w:val="nl-NL"/>
        </w:rPr>
        <w:t xml:space="preserve">Je gaat steeds meer dagdelen lesgeven en wordt daardoor ook verantwoordelijk voor het onderwijs en het klassengebeuren; </w:t>
      </w:r>
    </w:p>
    <w:p w14:paraId="445B515D"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voert dan ook alle bijbehorende werkzaamheden uit;</w:t>
      </w:r>
    </w:p>
    <w:p w14:paraId="7E4D2FCD"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blijft er voor zorgen dat je lesgeeft in zoveel mogelijk verschillende vak- en vormingsgebieden. Indien nodig wijk je hiervoor in overleg met je mentor af van het lesrooster;</w:t>
      </w:r>
    </w:p>
    <w:p w14:paraId="722FD590"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 xml:space="preserve">Je houdt rekening met een betekenisvolle context bij het ontwerpen van zijn lessen; </w:t>
      </w:r>
    </w:p>
    <w:p w14:paraId="3020EC86"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verzorgt regelmatig onderwijs buiten het lokaal (plein, directe omgeving, excursie);</w:t>
      </w:r>
    </w:p>
    <w:p w14:paraId="7A1EAA37"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Je zorgt ervoor dat ‘de wereld’ de school binnen komt (materialen, films/foto’s externen);</w:t>
      </w:r>
    </w:p>
    <w:p w14:paraId="05750282" w14:textId="77777777" w:rsidR="00E01D4A" w:rsidRPr="00264481" w:rsidRDefault="00E01D4A" w:rsidP="00E01D4A">
      <w:pPr>
        <w:pStyle w:val="ListParagraph"/>
        <w:numPr>
          <w:ilvl w:val="0"/>
          <w:numId w:val="1"/>
        </w:numPr>
        <w:spacing w:line="240" w:lineRule="auto"/>
        <w:rPr>
          <w:rFonts w:asciiTheme="minorHAnsi" w:eastAsia="Calibri" w:hAnsiTheme="minorHAnsi" w:cstheme="minorHAnsi"/>
          <w:sz w:val="22"/>
          <w:szCs w:val="22"/>
          <w:lang w:val="nl-NL"/>
        </w:rPr>
      </w:pPr>
      <w:r w:rsidRPr="00264481">
        <w:rPr>
          <w:rFonts w:asciiTheme="minorHAnsi" w:eastAsia="Calibri" w:hAnsiTheme="minorHAnsi" w:cstheme="minorHAnsi"/>
          <w:sz w:val="22"/>
          <w:szCs w:val="22"/>
          <w:lang w:val="nl-NL"/>
        </w:rPr>
        <w:t>Voor de onderbouwspecialist is in deze periode een stagegroep bij de kleuters verplicht.</w:t>
      </w:r>
    </w:p>
    <w:p w14:paraId="74EDF8E2" w14:textId="77777777" w:rsidR="00E01D4A" w:rsidRPr="00264481" w:rsidRDefault="00E01D4A" w:rsidP="00E01D4A">
      <w:pPr>
        <w:spacing w:after="0" w:line="240" w:lineRule="auto"/>
        <w:rPr>
          <w:rFonts w:asciiTheme="minorHAnsi" w:eastAsia="Calibri" w:hAnsiTheme="minorHAnsi" w:cstheme="minorHAnsi"/>
          <w:b/>
          <w:bCs/>
          <w:sz w:val="22"/>
          <w:lang w:val="nl-NL"/>
        </w:rPr>
      </w:pPr>
    </w:p>
    <w:p w14:paraId="7F24ADCC" w14:textId="6BCDC68B" w:rsidR="00DB07E1" w:rsidRPr="00AA1530" w:rsidRDefault="00DB07E1">
      <w:pPr>
        <w:rPr>
          <w:lang w:val="nl-NL"/>
        </w:rPr>
      </w:pPr>
    </w:p>
    <w:sectPr w:rsidR="00DB07E1" w:rsidRPr="00AA1530" w:rsidSect="00AA1530">
      <w:headerReference w:type="default" r:id="rId7"/>
      <w:footerReference w:type="default" r:id="rId8"/>
      <w:pgSz w:w="11906" w:h="16838" w:code="9"/>
      <w:pgMar w:top="1440" w:right="1440" w:bottom="851"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4190" w14:textId="77777777" w:rsidR="00EF71DB" w:rsidRDefault="00EF71DB" w:rsidP="00E01D4A">
      <w:pPr>
        <w:spacing w:after="0" w:line="240" w:lineRule="auto"/>
      </w:pPr>
      <w:r>
        <w:separator/>
      </w:r>
    </w:p>
  </w:endnote>
  <w:endnote w:type="continuationSeparator" w:id="0">
    <w:p w14:paraId="3C1D9417" w14:textId="77777777" w:rsidR="00EF71DB" w:rsidRDefault="00EF71DB" w:rsidP="00E01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18B5" w14:textId="16DB0D9B" w:rsidR="00E01D4A" w:rsidRPr="00E01D4A" w:rsidRDefault="00E01D4A" w:rsidP="00E01D4A">
    <w:pPr>
      <w:pStyle w:val="Footer"/>
      <w:pBdr>
        <w:top w:val="single" w:sz="4" w:space="1" w:color="auto"/>
      </w:pBdr>
      <w:rPr>
        <w:rFonts w:asciiTheme="minorHAnsi" w:hAnsiTheme="minorHAnsi" w:cstheme="minorHAnsi"/>
        <w:sz w:val="18"/>
        <w:szCs w:val="20"/>
        <w:lang w:val="nl-NL"/>
      </w:rPr>
    </w:pPr>
    <w:r w:rsidRPr="00E01D4A">
      <w:rPr>
        <w:rFonts w:asciiTheme="minorHAnsi" w:hAnsiTheme="minorHAnsi" w:cstheme="minorHAnsi"/>
        <w:sz w:val="18"/>
        <w:szCs w:val="20"/>
        <w:lang w:val="nl-NL"/>
      </w:rPr>
      <w:t xml:space="preserve">Bijlage </w:t>
    </w:r>
    <w:r w:rsidR="00B05D86">
      <w:rPr>
        <w:rFonts w:asciiTheme="minorHAnsi" w:hAnsiTheme="minorHAnsi" w:cstheme="minorHAnsi"/>
        <w:sz w:val="18"/>
        <w:szCs w:val="20"/>
        <w:lang w:val="nl-NL"/>
      </w:rPr>
      <w:t>Richtlijnen</w:t>
    </w:r>
    <w:r w:rsidRPr="00E01D4A">
      <w:rPr>
        <w:rFonts w:asciiTheme="minorHAnsi" w:hAnsiTheme="minorHAnsi" w:cstheme="minorHAnsi"/>
        <w:sz w:val="18"/>
        <w:szCs w:val="20"/>
        <w:lang w:val="nl-NL"/>
      </w:rPr>
      <w:t xml:space="preserve"> Werkplekleren Fase A en B Opleidingsschool De Stedendriehoek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EAF5" w14:textId="77777777" w:rsidR="00EF71DB" w:rsidRDefault="00EF71DB" w:rsidP="00E01D4A">
      <w:pPr>
        <w:spacing w:after="0" w:line="240" w:lineRule="auto"/>
      </w:pPr>
      <w:r>
        <w:separator/>
      </w:r>
    </w:p>
  </w:footnote>
  <w:footnote w:type="continuationSeparator" w:id="0">
    <w:p w14:paraId="743149A8" w14:textId="77777777" w:rsidR="00EF71DB" w:rsidRDefault="00EF71DB" w:rsidP="00E01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5DDD" w14:textId="19DFB6E1" w:rsidR="009D36B8" w:rsidRDefault="00796DE1" w:rsidP="009D36B8">
    <w:pPr>
      <w:pStyle w:val="Header"/>
      <w:jc w:val="right"/>
    </w:pPr>
    <w:r>
      <w:rPr>
        <w:noProof/>
        <w:lang w:eastAsia="nl-NL"/>
      </w:rPr>
      <w:drawing>
        <wp:inline distT="0" distB="0" distL="0" distR="0" wp14:anchorId="63ADB82F" wp14:editId="3E79700E">
          <wp:extent cx="1078323" cy="416967"/>
          <wp:effectExtent l="0" t="0" r="7620" b="2540"/>
          <wp:docPr id="778353063" name="Picture 778353063"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Afbeelding 33" descr="Afbeelding met tekst, Lettertype, Graphics, logo&#10;&#10;Automatisch gegenereerde beschrijving"/>
                  <pic:cNvPicPr/>
                </pic:nvPicPr>
                <pic:blipFill>
                  <a:blip r:embed="rId1">
                    <a:extLst>
                      <a:ext uri="{837473B0-CC2E-450A-ABE3-18F120FF3D39}">
                        <a1611:picAttrSrcUrl xmlns:a1611="http://schemas.microsoft.com/office/drawing/2016/11/main" r:id="rId2"/>
                      </a:ext>
                    </a:extLst>
                  </a:blip>
                  <a:stretch>
                    <a:fillRect/>
                  </a:stretch>
                </pic:blipFill>
                <pic:spPr>
                  <a:xfrm>
                    <a:off x="0" y="0"/>
                    <a:ext cx="1078323" cy="416967"/>
                  </a:xfrm>
                  <a:prstGeom prst="rect">
                    <a:avLst/>
                  </a:prstGeom>
                </pic:spPr>
              </pic:pic>
            </a:graphicData>
          </a:graphic>
        </wp:inline>
      </w:drawing>
    </w:r>
    <w:r>
      <w:tab/>
    </w:r>
    <w:r>
      <w:tab/>
    </w:r>
    <w:r w:rsidR="00767C97">
      <w:rPr>
        <w:noProof/>
      </w:rPr>
      <w:drawing>
        <wp:inline distT="0" distB="0" distL="0" distR="0" wp14:anchorId="1FA11091" wp14:editId="34BC6A84">
          <wp:extent cx="1548063" cy="448196"/>
          <wp:effectExtent l="0" t="0" r="0" b="9525"/>
          <wp:docPr id="1030801988" name="Picture 1030801988"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2717" name="Afbeelding 1" descr="Afbeelding met tekst, Lettertype, grafische vormgeving, Graphics&#10;&#10;Automatisch gegenereerde beschrijving"/>
                  <pic:cNvPicPr/>
                </pic:nvPicPr>
                <pic:blipFill>
                  <a:blip r:embed="rId3">
                    <a:extLst>
                      <a:ext uri="{28A0092B-C50C-407E-A947-70E740481C1C}">
                        <a14:useLocalDpi xmlns:a14="http://schemas.microsoft.com/office/drawing/2010/main" val="0"/>
                      </a:ext>
                    </a:extLst>
                  </a:blip>
                  <a:stretch>
                    <a:fillRect/>
                  </a:stretch>
                </pic:blipFill>
                <pic:spPr>
                  <a:xfrm>
                    <a:off x="0" y="0"/>
                    <a:ext cx="1576062" cy="456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DA3"/>
    <w:multiLevelType w:val="hybridMultilevel"/>
    <w:tmpl w:val="D6C4A00A"/>
    <w:lvl w:ilvl="0" w:tplc="FFFFFFFF">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752266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01D4A"/>
    <w:rsid w:val="0000071F"/>
    <w:rsid w:val="000557E2"/>
    <w:rsid w:val="00264481"/>
    <w:rsid w:val="002823A1"/>
    <w:rsid w:val="003976CD"/>
    <w:rsid w:val="00433AD1"/>
    <w:rsid w:val="005D16D0"/>
    <w:rsid w:val="006E4C86"/>
    <w:rsid w:val="00767C97"/>
    <w:rsid w:val="00796DE1"/>
    <w:rsid w:val="00801A3C"/>
    <w:rsid w:val="00811B5D"/>
    <w:rsid w:val="00837B82"/>
    <w:rsid w:val="00974444"/>
    <w:rsid w:val="009D36B8"/>
    <w:rsid w:val="00A24F0F"/>
    <w:rsid w:val="00AA1530"/>
    <w:rsid w:val="00B05D86"/>
    <w:rsid w:val="00BB1612"/>
    <w:rsid w:val="00BE7F91"/>
    <w:rsid w:val="00CA03B8"/>
    <w:rsid w:val="00DB07E1"/>
    <w:rsid w:val="00E01D4A"/>
    <w:rsid w:val="00E03C6B"/>
    <w:rsid w:val="00ED58D9"/>
    <w:rsid w:val="00EF71DB"/>
    <w:rsid w:val="00FA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68036"/>
  <w15:docId w15:val="{F9CBA2E9-470E-43E0-A092-CEE3A890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D4A"/>
    <w:rPr>
      <w:rFonts w:ascii="Arial" w:hAnsi="Arial"/>
      <w:sz w:val="20"/>
    </w:rPr>
  </w:style>
  <w:style w:type="paragraph" w:styleId="Heading3">
    <w:name w:val="heading 3"/>
    <w:basedOn w:val="Normal"/>
    <w:next w:val="Normal"/>
    <w:link w:val="Heading3Char"/>
    <w:uiPriority w:val="9"/>
    <w:unhideWhenUsed/>
    <w:qFormat/>
    <w:rsid w:val="00E01D4A"/>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D4A"/>
    <w:rPr>
      <w:rFonts w:asciiTheme="majorHAnsi" w:eastAsiaTheme="majorEastAsia" w:hAnsiTheme="majorHAnsi" w:cstheme="majorBidi"/>
      <w:color w:val="000000" w:themeColor="text1"/>
      <w:sz w:val="24"/>
      <w:szCs w:val="24"/>
    </w:rPr>
  </w:style>
  <w:style w:type="paragraph" w:styleId="ListParagraph">
    <w:name w:val="List Paragraph"/>
    <w:basedOn w:val="Normal"/>
    <w:uiPriority w:val="34"/>
    <w:qFormat/>
    <w:rsid w:val="00E01D4A"/>
    <w:pPr>
      <w:spacing w:after="0" w:line="250" w:lineRule="atLeast"/>
      <w:ind w:left="720"/>
      <w:contextualSpacing/>
    </w:pPr>
    <w:rPr>
      <w:rFonts w:ascii="Lucida Sans Unicode" w:hAnsi="Lucida Sans Unicode" w:cs="Lucida Sans Unicode"/>
      <w:sz w:val="18"/>
      <w:szCs w:val="18"/>
    </w:rPr>
  </w:style>
  <w:style w:type="paragraph" w:styleId="Header">
    <w:name w:val="header"/>
    <w:basedOn w:val="Normal"/>
    <w:link w:val="HeaderChar"/>
    <w:uiPriority w:val="99"/>
    <w:unhideWhenUsed/>
    <w:rsid w:val="00E01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1D4A"/>
    <w:rPr>
      <w:rFonts w:ascii="Arial" w:hAnsi="Arial"/>
      <w:sz w:val="20"/>
    </w:rPr>
  </w:style>
  <w:style w:type="paragraph" w:styleId="Footer">
    <w:name w:val="footer"/>
    <w:basedOn w:val="Normal"/>
    <w:link w:val="FooterChar"/>
    <w:uiPriority w:val="99"/>
    <w:unhideWhenUsed/>
    <w:rsid w:val="00E01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D4A"/>
    <w:rPr>
      <w:rFonts w:ascii="Arial" w:hAnsi="Arial"/>
      <w:sz w:val="20"/>
    </w:rPr>
  </w:style>
  <w:style w:type="paragraph" w:styleId="NoSpacing">
    <w:name w:val="No Spacing"/>
    <w:uiPriority w:val="1"/>
    <w:qFormat/>
    <w:rsid w:val="000557E2"/>
    <w:pPr>
      <w:spacing w:after="0" w:line="240" w:lineRule="auto"/>
    </w:pPr>
    <w:rPr>
      <w:kern w:val="2"/>
      <w:lang w:val="nl-NL"/>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Kamphuis</dc:creator>
  <cp:keywords/>
  <dc:description/>
  <cp:lastModifiedBy>Frank Brinkman</cp:lastModifiedBy>
  <cp:revision>1</cp:revision>
  <dcterms:created xsi:type="dcterms:W3CDTF">2023-09-15T12:20:00Z</dcterms:created>
  <dcterms:modified xsi:type="dcterms:W3CDTF">2023-11-22T13:57:00Z</dcterms:modified>
</cp:coreProperties>
</file>