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B4189" w14:textId="77777777" w:rsidR="00570AFD" w:rsidRDefault="00570AFD" w:rsidP="00570AFD">
      <w:pPr>
        <w:spacing w:after="0" w:line="240" w:lineRule="auto"/>
        <w:rPr>
          <w:b/>
          <w:bCs/>
          <w:kern w:val="2"/>
          <w:sz w:val="28"/>
          <w:szCs w:val="28"/>
          <w:lang w:val="nl-NL"/>
          <w14:ligatures w14:val="standardContextual"/>
        </w:rPr>
      </w:pPr>
      <w:bookmarkStart w:id="0" w:name="_Hlk148081694"/>
    </w:p>
    <w:p w14:paraId="0C5FAB12" w14:textId="643801D5" w:rsidR="00570AFD" w:rsidRPr="00570AFD" w:rsidRDefault="00570AFD" w:rsidP="00570AFD">
      <w:pPr>
        <w:spacing w:after="0" w:line="240" w:lineRule="auto"/>
        <w:rPr>
          <w:b/>
          <w:bCs/>
          <w:kern w:val="2"/>
          <w:sz w:val="28"/>
          <w:szCs w:val="28"/>
          <w:lang w:val="nl-NL"/>
          <w14:ligatures w14:val="standardContextual"/>
        </w:rPr>
      </w:pPr>
      <w:r w:rsidRPr="00570AFD">
        <w:rPr>
          <w:b/>
          <w:bCs/>
          <w:kern w:val="2"/>
          <w:sz w:val="28"/>
          <w:szCs w:val="28"/>
          <w:lang w:val="nl-NL"/>
          <w14:ligatures w14:val="standardContextual"/>
        </w:rPr>
        <w:t>Kernpraktijk 3: Ontwikkeling van leren (jaar 2, semester 1)</w:t>
      </w:r>
    </w:p>
    <w:p w14:paraId="4D328A09" w14:textId="77777777" w:rsidR="00570AFD" w:rsidRPr="00570AFD" w:rsidRDefault="00570AFD" w:rsidP="00570AFD">
      <w:pPr>
        <w:spacing w:after="0" w:line="240" w:lineRule="auto"/>
        <w:rPr>
          <w:kern w:val="2"/>
          <w:lang w:val="nl-NL"/>
          <w14:ligatures w14:val="standardContextual"/>
        </w:rPr>
      </w:pPr>
    </w:p>
    <w:p w14:paraId="26E65376" w14:textId="77777777" w:rsidR="00570AFD" w:rsidRPr="00570AFD" w:rsidRDefault="00570AFD" w:rsidP="00570AFD">
      <w:pPr>
        <w:spacing w:after="0" w:line="240" w:lineRule="auto"/>
        <w:rPr>
          <w:b/>
          <w:bCs/>
          <w:color w:val="0070C0"/>
          <w:kern w:val="2"/>
          <w:lang w:val="nl-NL"/>
          <w14:ligatures w14:val="standardContextual"/>
        </w:rPr>
      </w:pPr>
      <w:r w:rsidRPr="00570AFD">
        <w:rPr>
          <w:b/>
          <w:bCs/>
          <w:color w:val="0070C0"/>
          <w:kern w:val="2"/>
          <w:lang w:val="nl-NL"/>
          <w14:ligatures w14:val="standardContextual"/>
        </w:rPr>
        <w:t>Activiteiten periode 1</w:t>
      </w:r>
    </w:p>
    <w:p w14:paraId="6D1CA7B0" w14:textId="77777777" w:rsidR="00570AFD" w:rsidRPr="00570AFD" w:rsidRDefault="00570AFD" w:rsidP="00570AFD">
      <w:pPr>
        <w:spacing w:after="0" w:line="240" w:lineRule="auto"/>
        <w:rPr>
          <w:b/>
          <w:bCs/>
          <w:i/>
          <w:iCs/>
          <w:kern w:val="2"/>
          <w:lang w:val="nl-NL"/>
          <w14:ligatures w14:val="standardContextual"/>
        </w:rPr>
      </w:pPr>
      <w:r w:rsidRPr="00570AFD">
        <w:rPr>
          <w:b/>
          <w:bCs/>
          <w:i/>
          <w:iCs/>
          <w:kern w:val="2"/>
          <w:lang w:val="nl-NL"/>
          <w14:ligatures w14:val="standardContextual"/>
        </w:rPr>
        <w:t>1. Onderzoek – Voorwaarden tot leren</w:t>
      </w:r>
    </w:p>
    <w:p w14:paraId="7F59F243" w14:textId="77777777" w:rsidR="00570AFD" w:rsidRPr="00570AFD" w:rsidRDefault="00570AFD" w:rsidP="00570AFD">
      <w:pPr>
        <w:spacing w:after="0" w:line="240" w:lineRule="auto"/>
        <w:rPr>
          <w:kern w:val="2"/>
          <w:lang w:val="nl-NL"/>
          <w14:ligatures w14:val="standardContextual"/>
        </w:rPr>
      </w:pPr>
      <w:r w:rsidRPr="00570AFD">
        <w:rPr>
          <w:kern w:val="2"/>
          <w:lang w:val="nl-NL"/>
          <w14:ligatures w14:val="standardContextual"/>
        </w:rPr>
        <w:t>Je doet onderzoek in je groep naar de een van de volgende gebieden die betrekking hebben op de meer voorwaardelijke zaken van het leren: pedagogische relatie, leerconcepties en motivaties of coöperatief leren.</w:t>
      </w:r>
    </w:p>
    <w:p w14:paraId="38AFE0C3" w14:textId="77777777" w:rsidR="00570AFD" w:rsidRPr="00570AFD" w:rsidRDefault="00570AFD" w:rsidP="00570AFD">
      <w:pPr>
        <w:spacing w:after="0" w:line="240" w:lineRule="auto"/>
        <w:rPr>
          <w:b/>
          <w:bCs/>
          <w:i/>
          <w:iCs/>
          <w:kern w:val="2"/>
          <w:lang w:val="nl-NL"/>
          <w14:ligatures w14:val="standardContextual"/>
        </w:rPr>
      </w:pPr>
      <w:r w:rsidRPr="00570AFD">
        <w:rPr>
          <w:b/>
          <w:bCs/>
          <w:i/>
          <w:iCs/>
          <w:kern w:val="2"/>
          <w:lang w:val="nl-NL"/>
          <w14:ligatures w14:val="standardContextual"/>
        </w:rPr>
        <w:t>2. Onderwijs ontwerpen, uitvoeren en evalueren</w:t>
      </w:r>
    </w:p>
    <w:p w14:paraId="4E4E6C62" w14:textId="77777777" w:rsidR="00570AFD" w:rsidRPr="00570AFD" w:rsidRDefault="00570AFD" w:rsidP="00570AFD">
      <w:pPr>
        <w:spacing w:after="0" w:line="240" w:lineRule="auto"/>
        <w:rPr>
          <w:kern w:val="2"/>
          <w:lang w:val="nl-NL"/>
          <w14:ligatures w14:val="standardContextual"/>
        </w:rPr>
      </w:pPr>
      <w:r w:rsidRPr="00570AFD">
        <w:rPr>
          <w:i/>
          <w:iCs/>
          <w:kern w:val="2"/>
          <w:lang w:val="nl-NL"/>
          <w14:ligatures w14:val="standardContextual"/>
        </w:rPr>
        <w:t>Ontwerpen:</w:t>
      </w:r>
      <w:r w:rsidRPr="00570AFD">
        <w:rPr>
          <w:kern w:val="2"/>
          <w:lang w:val="nl-NL"/>
          <w14:ligatures w14:val="standardContextual"/>
        </w:rPr>
        <w:t xml:space="preserve"> Je ontwerpt drie onderwijsactiviteiten waarbij je leerlingen ondersteunt bij het leren door bewust verschillende leerstrategieën in te zetten. Je maakt gevarieerde keuzes in leerkrachtgestuurde en leerlinggerichte onderwijsmodellen. </w:t>
      </w:r>
    </w:p>
    <w:p w14:paraId="31A0D9BF" w14:textId="77777777" w:rsidR="00570AFD" w:rsidRPr="00570AFD" w:rsidRDefault="00570AFD" w:rsidP="00570AFD">
      <w:pPr>
        <w:spacing w:after="0" w:line="240" w:lineRule="auto"/>
        <w:rPr>
          <w:kern w:val="2"/>
          <w:lang w:val="nl-NL"/>
          <w14:ligatures w14:val="standardContextual"/>
        </w:rPr>
      </w:pPr>
      <w:r w:rsidRPr="00570AFD">
        <w:rPr>
          <w:i/>
          <w:iCs/>
          <w:kern w:val="2"/>
          <w:lang w:val="nl-NL"/>
          <w14:ligatures w14:val="standardContextual"/>
        </w:rPr>
        <w:t>Uitvoeren:</w:t>
      </w:r>
      <w:r w:rsidRPr="00570AFD">
        <w:rPr>
          <w:kern w:val="2"/>
          <w:lang w:val="nl-NL"/>
          <w14:ligatures w14:val="standardContextual"/>
        </w:rPr>
        <w:t xml:space="preserve"> Je voert de drie ontworpen onderwijsactiviteiten uit in de stage en laat deze van feedback voorzien door de mentor of opleider.</w:t>
      </w:r>
    </w:p>
    <w:p w14:paraId="02CE4EAE" w14:textId="77777777" w:rsidR="00570AFD" w:rsidRPr="00570AFD" w:rsidRDefault="00570AFD" w:rsidP="00570AFD">
      <w:pPr>
        <w:spacing w:after="0" w:line="240" w:lineRule="auto"/>
        <w:rPr>
          <w:kern w:val="2"/>
          <w:lang w:val="nl-NL"/>
          <w14:ligatures w14:val="standardContextual"/>
        </w:rPr>
      </w:pPr>
      <w:r w:rsidRPr="00570AFD">
        <w:rPr>
          <w:i/>
          <w:iCs/>
          <w:kern w:val="2"/>
          <w:lang w:val="nl-NL"/>
          <w14:ligatures w14:val="standardContextual"/>
        </w:rPr>
        <w:t>Evalueren:</w:t>
      </w:r>
      <w:r w:rsidRPr="00570AFD">
        <w:rPr>
          <w:kern w:val="2"/>
          <w:lang w:val="nl-NL"/>
          <w14:ligatures w14:val="standardContextual"/>
        </w:rPr>
        <w:t xml:space="preserve"> Je kijkt het werk na van de leerlingen bij de gegeven onderwijsactiviteiten en stelt vast in hoeverre het doel van je les is bereikt.</w:t>
      </w:r>
    </w:p>
    <w:p w14:paraId="3FAD17F7" w14:textId="77777777" w:rsidR="00570AFD" w:rsidRPr="00570AFD" w:rsidRDefault="00570AFD" w:rsidP="00570AFD">
      <w:pPr>
        <w:spacing w:after="0" w:line="240" w:lineRule="auto"/>
        <w:rPr>
          <w:kern w:val="2"/>
          <w:lang w:val="nl-NL"/>
          <w14:ligatures w14:val="standardContextual"/>
        </w:rPr>
      </w:pPr>
      <w:r w:rsidRPr="00570AFD">
        <w:rPr>
          <w:i/>
          <w:iCs/>
          <w:kern w:val="2"/>
          <w:lang w:val="nl-NL"/>
          <w14:ligatures w14:val="standardContextual"/>
        </w:rPr>
        <w:t>Reflecteren:</w:t>
      </w:r>
      <w:r w:rsidRPr="00570AFD">
        <w:rPr>
          <w:kern w:val="2"/>
          <w:lang w:val="nl-NL"/>
          <w14:ligatures w14:val="standardContextual"/>
        </w:rPr>
        <w:t xml:space="preserve"> Je reflecteert op de uitvoering van de lessen met je begeleiders en medestudenten. Je maakt gebruik van verschillende reflectiemodellen (gespreksmodel, TVP, snelle reflectie).</w:t>
      </w:r>
    </w:p>
    <w:p w14:paraId="6E7D45C2" w14:textId="77777777" w:rsidR="00570AFD" w:rsidRPr="00570AFD" w:rsidRDefault="00570AFD" w:rsidP="00570AFD">
      <w:pPr>
        <w:spacing w:after="0" w:line="240" w:lineRule="auto"/>
        <w:rPr>
          <w:b/>
          <w:bCs/>
          <w:i/>
          <w:iCs/>
          <w:kern w:val="2"/>
          <w:lang w:val="nl-NL"/>
          <w14:ligatures w14:val="standardContextual"/>
        </w:rPr>
      </w:pPr>
      <w:r w:rsidRPr="00570AFD">
        <w:rPr>
          <w:b/>
          <w:bCs/>
          <w:i/>
          <w:iCs/>
          <w:kern w:val="2"/>
          <w:lang w:val="nl-NL"/>
          <w14:ligatures w14:val="standardContextual"/>
        </w:rPr>
        <w:t xml:space="preserve">3. Doelbewust oefenen </w:t>
      </w:r>
    </w:p>
    <w:p w14:paraId="56EA0AF4" w14:textId="77777777" w:rsidR="00570AFD" w:rsidRPr="00570AFD" w:rsidRDefault="00570AFD" w:rsidP="00570AFD">
      <w:pPr>
        <w:spacing w:after="0" w:line="240" w:lineRule="auto"/>
        <w:rPr>
          <w:kern w:val="2"/>
          <w:lang w:val="nl-NL"/>
          <w14:ligatures w14:val="standardContextual"/>
        </w:rPr>
      </w:pPr>
      <w:r w:rsidRPr="00570AFD">
        <w:rPr>
          <w:i/>
          <w:iCs/>
          <w:kern w:val="2"/>
          <w:lang w:val="nl-NL"/>
          <w14:ligatures w14:val="standardContextual"/>
        </w:rPr>
        <w:t>Doelbewust oefenen:</w:t>
      </w:r>
      <w:r w:rsidRPr="00570AFD">
        <w:rPr>
          <w:kern w:val="2"/>
          <w:lang w:val="nl-NL"/>
          <w14:ligatures w14:val="standardContextual"/>
        </w:rPr>
        <w:t xml:space="preserve"> Je filmt de vaardigheid of techniek die je doelbewust hebt geoefend bij onderdeel 2. Gebruik de gereedschappen in Kaltura om je film te bewerken tot een clip van hooguit vijf minuten.</w:t>
      </w:r>
    </w:p>
    <w:p w14:paraId="6BB306A2" w14:textId="77777777" w:rsidR="00570AFD" w:rsidRPr="00570AFD" w:rsidRDefault="00570AFD" w:rsidP="00570AFD">
      <w:pPr>
        <w:spacing w:after="0" w:line="240" w:lineRule="auto"/>
        <w:rPr>
          <w:kern w:val="2"/>
          <w:lang w:val="nl-NL"/>
          <w14:ligatures w14:val="standardContextual"/>
        </w:rPr>
      </w:pPr>
      <w:r w:rsidRPr="00570AFD">
        <w:rPr>
          <w:i/>
          <w:iCs/>
          <w:kern w:val="2"/>
          <w:lang w:val="nl-NL"/>
          <w14:ligatures w14:val="standardContextual"/>
        </w:rPr>
        <w:t>Feedback en reflectie:</w:t>
      </w:r>
      <w:r w:rsidRPr="00570AFD">
        <w:rPr>
          <w:kern w:val="2"/>
          <w:lang w:val="nl-NL"/>
          <w14:ligatures w14:val="standardContextual"/>
        </w:rPr>
        <w:t xml:space="preserve"> Je ontvangt feedback van je mentor, opleider of medestudent en reflecteert over je ontwikkeling.</w:t>
      </w:r>
    </w:p>
    <w:p w14:paraId="4E126671" w14:textId="77777777" w:rsidR="00570AFD" w:rsidRPr="00570AFD" w:rsidRDefault="00570AFD" w:rsidP="00570AFD">
      <w:pPr>
        <w:spacing w:after="0" w:line="240" w:lineRule="auto"/>
        <w:rPr>
          <w:kern w:val="2"/>
          <w:lang w:val="nl-NL"/>
          <w14:ligatures w14:val="standardContextual"/>
        </w:rPr>
      </w:pPr>
    </w:p>
    <w:p w14:paraId="32F0E4FA" w14:textId="77777777" w:rsidR="00570AFD" w:rsidRPr="00570AFD" w:rsidRDefault="00570AFD" w:rsidP="00570AFD">
      <w:pPr>
        <w:spacing w:after="0" w:line="240" w:lineRule="auto"/>
        <w:rPr>
          <w:b/>
          <w:bCs/>
          <w:color w:val="0070C0"/>
          <w:kern w:val="2"/>
          <w:sz w:val="24"/>
          <w:szCs w:val="24"/>
          <w:lang w:val="nl-NL"/>
          <w14:ligatures w14:val="standardContextual"/>
        </w:rPr>
      </w:pPr>
      <w:r w:rsidRPr="00570AFD">
        <w:rPr>
          <w:b/>
          <w:bCs/>
          <w:color w:val="0070C0"/>
          <w:kern w:val="2"/>
          <w:sz w:val="24"/>
          <w:szCs w:val="24"/>
          <w:lang w:val="nl-NL"/>
          <w14:ligatures w14:val="standardContextual"/>
        </w:rPr>
        <w:t>Activiteiten periode 2</w:t>
      </w:r>
    </w:p>
    <w:p w14:paraId="5E8D222F" w14:textId="77777777" w:rsidR="00570AFD" w:rsidRPr="00570AFD" w:rsidRDefault="00570AFD" w:rsidP="00570AFD">
      <w:pPr>
        <w:spacing w:after="0" w:line="240" w:lineRule="auto"/>
        <w:rPr>
          <w:b/>
          <w:bCs/>
          <w:i/>
          <w:iCs/>
          <w:kern w:val="2"/>
          <w:lang w:val="nl-NL"/>
          <w14:ligatures w14:val="standardContextual"/>
        </w:rPr>
      </w:pPr>
      <w:r w:rsidRPr="00570AFD">
        <w:rPr>
          <w:b/>
          <w:bCs/>
          <w:i/>
          <w:iCs/>
          <w:kern w:val="2"/>
          <w:lang w:val="nl-NL"/>
          <w14:ligatures w14:val="standardContextual"/>
        </w:rPr>
        <w:t>1. Persoonlijke en professionele ontwikkeling (PPO)</w:t>
      </w:r>
    </w:p>
    <w:p w14:paraId="67655D55" w14:textId="77777777" w:rsidR="00570AFD" w:rsidRPr="00570AFD" w:rsidRDefault="00570AFD" w:rsidP="00570AFD">
      <w:pPr>
        <w:spacing w:after="0" w:line="240" w:lineRule="auto"/>
        <w:rPr>
          <w:kern w:val="2"/>
          <w:lang w:val="nl-NL"/>
          <w14:ligatures w14:val="standardContextual"/>
        </w:rPr>
      </w:pPr>
      <w:r w:rsidRPr="00570AFD">
        <w:rPr>
          <w:kern w:val="2"/>
          <w:lang w:val="nl-NL"/>
          <w14:ligatures w14:val="standardContextual"/>
        </w:rPr>
        <w:t>Je werkt zelfstandig of samen met medestudenten aan je ontwikkeling met betrekking tot burgerschap en/of burgerschapsonderwijs</w:t>
      </w:r>
    </w:p>
    <w:p w14:paraId="36BA742D" w14:textId="77777777" w:rsidR="00570AFD" w:rsidRPr="00570AFD" w:rsidRDefault="00570AFD" w:rsidP="00570AFD">
      <w:pPr>
        <w:spacing w:after="0" w:line="240" w:lineRule="auto"/>
        <w:rPr>
          <w:b/>
          <w:bCs/>
          <w:i/>
          <w:iCs/>
          <w:kern w:val="2"/>
          <w:lang w:val="nl-NL"/>
          <w14:ligatures w14:val="standardContextual"/>
        </w:rPr>
      </w:pPr>
      <w:r w:rsidRPr="00570AFD">
        <w:rPr>
          <w:b/>
          <w:bCs/>
          <w:i/>
          <w:iCs/>
          <w:kern w:val="2"/>
          <w:lang w:val="nl-NL"/>
          <w14:ligatures w14:val="standardContextual"/>
        </w:rPr>
        <w:t>2. Onderwijs ontwerpen, uitvoeren en evalueren</w:t>
      </w:r>
    </w:p>
    <w:p w14:paraId="2A07A436" w14:textId="77777777" w:rsidR="00570AFD" w:rsidRPr="00570AFD" w:rsidRDefault="00570AFD" w:rsidP="00570AFD">
      <w:pPr>
        <w:spacing w:after="0" w:line="240" w:lineRule="auto"/>
        <w:rPr>
          <w:kern w:val="2"/>
          <w:lang w:val="nl-NL"/>
          <w14:ligatures w14:val="standardContextual"/>
        </w:rPr>
      </w:pPr>
      <w:r w:rsidRPr="00570AFD">
        <w:rPr>
          <w:i/>
          <w:iCs/>
          <w:kern w:val="2"/>
          <w:lang w:val="nl-NL"/>
          <w14:ligatures w14:val="standardContextual"/>
        </w:rPr>
        <w:t>Ontwerpen:</w:t>
      </w:r>
      <w:r w:rsidRPr="00570AFD">
        <w:rPr>
          <w:kern w:val="2"/>
          <w:lang w:val="nl-NL"/>
          <w14:ligatures w14:val="standardContextual"/>
        </w:rPr>
        <w:t xml:space="preserve"> Je ontwerpt drie onderwijsactiviteiten waarbij je leerlingen ondersteunt bij het leren door tegelijkertijd met de leerinhoud ook bewust vaardigheden in het leren zelf te oefenen. Je maakt gevarieerde keuzes in leerkrachtgestuurde en leerlinggerichte onderwijsmodellen</w:t>
      </w:r>
    </w:p>
    <w:p w14:paraId="0233787F" w14:textId="77777777" w:rsidR="00570AFD" w:rsidRPr="00570AFD" w:rsidRDefault="00570AFD" w:rsidP="00570AFD">
      <w:pPr>
        <w:spacing w:after="0" w:line="240" w:lineRule="auto"/>
        <w:rPr>
          <w:kern w:val="2"/>
          <w:lang w:val="nl-NL"/>
          <w14:ligatures w14:val="standardContextual"/>
        </w:rPr>
      </w:pPr>
      <w:r w:rsidRPr="00570AFD">
        <w:rPr>
          <w:i/>
          <w:iCs/>
          <w:kern w:val="2"/>
          <w:lang w:val="nl-NL"/>
          <w14:ligatures w14:val="standardContextual"/>
        </w:rPr>
        <w:t>Uitvoeren:</w:t>
      </w:r>
      <w:r w:rsidRPr="00570AFD">
        <w:rPr>
          <w:kern w:val="2"/>
          <w:lang w:val="nl-NL"/>
          <w14:ligatures w14:val="standardContextual"/>
        </w:rPr>
        <w:t xml:space="preserve"> Je voert de drie ontworpen onderwijsactiviteiten uit in de stage en laat deze van feedback voorzien door de mentor of opleider.</w:t>
      </w:r>
    </w:p>
    <w:p w14:paraId="0BA2618D" w14:textId="77777777" w:rsidR="00570AFD" w:rsidRPr="00570AFD" w:rsidRDefault="00570AFD" w:rsidP="00570AFD">
      <w:pPr>
        <w:spacing w:after="0" w:line="240" w:lineRule="auto"/>
        <w:rPr>
          <w:kern w:val="2"/>
          <w:lang w:val="nl-NL"/>
          <w14:ligatures w14:val="standardContextual"/>
        </w:rPr>
      </w:pPr>
      <w:r w:rsidRPr="00570AFD">
        <w:rPr>
          <w:i/>
          <w:iCs/>
          <w:kern w:val="2"/>
          <w:lang w:val="nl-NL"/>
          <w14:ligatures w14:val="standardContextual"/>
        </w:rPr>
        <w:t>Evalueren:</w:t>
      </w:r>
      <w:r w:rsidRPr="00570AFD">
        <w:rPr>
          <w:kern w:val="2"/>
          <w:lang w:val="nl-NL"/>
          <w14:ligatures w14:val="standardContextual"/>
        </w:rPr>
        <w:t xml:space="preserve"> Je kijkt het werk na van de leerlingen bij de gegeven onderwijsactiviteiten en stelt vast in hoeverre het doel van je les is bereikt.</w:t>
      </w:r>
    </w:p>
    <w:p w14:paraId="6F8527A7" w14:textId="77777777" w:rsidR="00570AFD" w:rsidRPr="00570AFD" w:rsidRDefault="00570AFD" w:rsidP="00570AFD">
      <w:pPr>
        <w:spacing w:after="0" w:line="240" w:lineRule="auto"/>
        <w:rPr>
          <w:kern w:val="2"/>
          <w:lang w:val="nl-NL"/>
          <w14:ligatures w14:val="standardContextual"/>
        </w:rPr>
      </w:pPr>
      <w:r w:rsidRPr="00570AFD">
        <w:rPr>
          <w:i/>
          <w:iCs/>
          <w:kern w:val="2"/>
          <w:lang w:val="nl-NL"/>
          <w14:ligatures w14:val="standardContextual"/>
        </w:rPr>
        <w:t>Reflecteren:</w:t>
      </w:r>
      <w:r w:rsidRPr="00570AFD">
        <w:rPr>
          <w:kern w:val="2"/>
          <w:lang w:val="nl-NL"/>
          <w14:ligatures w14:val="standardContextual"/>
        </w:rPr>
        <w:t xml:space="preserve"> Je reflecteert op de uitvoering van de lessen met je begeleiders en medestudenten. Je maakt gebruik van verschillende reflectiemodellen (gespreksmodel, TVP, snelle reflectie).</w:t>
      </w:r>
    </w:p>
    <w:p w14:paraId="624F22CC" w14:textId="77777777" w:rsidR="00570AFD" w:rsidRPr="00570AFD" w:rsidRDefault="00570AFD" w:rsidP="00570AFD">
      <w:pPr>
        <w:spacing w:after="0" w:line="240" w:lineRule="auto"/>
        <w:rPr>
          <w:b/>
          <w:bCs/>
          <w:i/>
          <w:iCs/>
          <w:kern w:val="2"/>
          <w:lang w:val="nl-NL"/>
          <w14:ligatures w14:val="standardContextual"/>
        </w:rPr>
      </w:pPr>
      <w:r w:rsidRPr="00570AFD">
        <w:rPr>
          <w:b/>
          <w:bCs/>
          <w:i/>
          <w:iCs/>
          <w:kern w:val="2"/>
          <w:lang w:val="nl-NL"/>
          <w14:ligatures w14:val="standardContextual"/>
        </w:rPr>
        <w:t xml:space="preserve">3. Doelbewust oefenen </w:t>
      </w:r>
    </w:p>
    <w:p w14:paraId="10F6E7D2" w14:textId="77777777" w:rsidR="00570AFD" w:rsidRPr="00570AFD" w:rsidRDefault="00570AFD" w:rsidP="00570AFD">
      <w:pPr>
        <w:spacing w:after="0" w:line="240" w:lineRule="auto"/>
        <w:rPr>
          <w:kern w:val="2"/>
          <w:lang w:val="nl-NL"/>
          <w14:ligatures w14:val="standardContextual"/>
        </w:rPr>
      </w:pPr>
      <w:r w:rsidRPr="00570AFD">
        <w:rPr>
          <w:i/>
          <w:iCs/>
          <w:kern w:val="2"/>
          <w:lang w:val="nl-NL"/>
          <w14:ligatures w14:val="standardContextual"/>
        </w:rPr>
        <w:t>Doelbewust oefenen:</w:t>
      </w:r>
      <w:r w:rsidRPr="00570AFD">
        <w:rPr>
          <w:kern w:val="2"/>
          <w:lang w:val="nl-NL"/>
          <w14:ligatures w14:val="standardContextual"/>
        </w:rPr>
        <w:t xml:space="preserve"> Je filmt de vaardigheid of techniek die je doelbewust hebt geoefend bij onderdeel 2. Gebruik de gereedschappen in Kaltura om je film te bewerken tot een clip van hooguit vijf minuten.</w:t>
      </w:r>
    </w:p>
    <w:p w14:paraId="6B28127E" w14:textId="77777777" w:rsidR="00570AFD" w:rsidRPr="00570AFD" w:rsidRDefault="00570AFD" w:rsidP="00570AFD">
      <w:pPr>
        <w:spacing w:after="0" w:line="240" w:lineRule="auto"/>
        <w:rPr>
          <w:kern w:val="2"/>
          <w:lang w:val="nl-NL"/>
          <w14:ligatures w14:val="standardContextual"/>
        </w:rPr>
      </w:pPr>
      <w:r w:rsidRPr="00570AFD">
        <w:rPr>
          <w:i/>
          <w:iCs/>
          <w:kern w:val="2"/>
          <w:lang w:val="nl-NL"/>
          <w14:ligatures w14:val="standardContextual"/>
        </w:rPr>
        <w:t>Feedback en reflectie:</w:t>
      </w:r>
      <w:r w:rsidRPr="00570AFD">
        <w:rPr>
          <w:kern w:val="2"/>
          <w:lang w:val="nl-NL"/>
          <w14:ligatures w14:val="standardContextual"/>
        </w:rPr>
        <w:t xml:space="preserve"> Je ontvangt feedback van je mentor, opleider of medestudent en reflecteert over je ontwikkeling</w:t>
      </w:r>
    </w:p>
    <w:p w14:paraId="7B5A563E" w14:textId="77777777" w:rsidR="00570AFD" w:rsidRPr="00570AFD" w:rsidRDefault="00570AFD" w:rsidP="00570AFD">
      <w:pPr>
        <w:rPr>
          <w:rFonts w:cstheme="minorHAnsi"/>
          <w:sz w:val="20"/>
          <w:szCs w:val="20"/>
          <w:lang w:val="nl-NL"/>
        </w:rPr>
      </w:pPr>
      <w:r w:rsidRPr="00570AFD">
        <w:rPr>
          <w:rFonts w:cstheme="minorHAnsi"/>
          <w:sz w:val="20"/>
          <w:szCs w:val="20"/>
          <w:lang w:val="nl-NL"/>
        </w:rPr>
        <w:br w:type="page"/>
      </w:r>
    </w:p>
    <w:bookmarkEnd w:id="0"/>
    <w:p w14:paraId="53AB8D12" w14:textId="77777777" w:rsidR="00570AFD" w:rsidRPr="00570AFD" w:rsidRDefault="00570AFD" w:rsidP="00570AFD">
      <w:pPr>
        <w:spacing w:after="0" w:line="240" w:lineRule="auto"/>
        <w:rPr>
          <w:kern w:val="2"/>
          <w:lang w:val="nl-NL"/>
          <w14:ligatures w14:val="standardContextual"/>
        </w:rPr>
      </w:pPr>
    </w:p>
    <w:p w14:paraId="774FD1D0" w14:textId="77777777" w:rsidR="00570AFD" w:rsidRPr="00570AFD" w:rsidRDefault="00570AFD" w:rsidP="00570AFD">
      <w:pPr>
        <w:spacing w:after="0" w:line="240" w:lineRule="auto"/>
        <w:rPr>
          <w:kern w:val="2"/>
          <w:lang w:val="nl-NL"/>
          <w14:ligatures w14:val="standardContextual"/>
        </w:rPr>
      </w:pPr>
    </w:p>
    <w:p w14:paraId="4C311671" w14:textId="77777777" w:rsidR="00570AFD" w:rsidRPr="00570AFD" w:rsidRDefault="00570AFD" w:rsidP="00570AFD">
      <w:pPr>
        <w:spacing w:after="0" w:line="240" w:lineRule="auto"/>
        <w:rPr>
          <w:kern w:val="2"/>
          <w:lang w:val="nl-NL"/>
          <w14:ligatures w14:val="standardContextual"/>
        </w:rPr>
      </w:pPr>
      <w:r w:rsidRPr="00570AFD">
        <w:rPr>
          <w:kern w:val="2"/>
          <w:lang w:val="nl-NL"/>
          <w14:ligatures w14:val="standardContextual"/>
        </w:rPr>
        <w:t>Naast het oefenen in het geven van lessen rond de kernpraktijk werken de studenten vanuit de vakgebieden aan onderstaande opdrachten in dit semester die betrekking hebben op de stage:</w:t>
      </w:r>
    </w:p>
    <w:p w14:paraId="1236CCE3" w14:textId="77777777" w:rsidR="00570AFD" w:rsidRPr="00570AFD" w:rsidRDefault="00570AFD" w:rsidP="00570AFD">
      <w:pPr>
        <w:rPr>
          <w:rFonts w:cstheme="minorHAnsi"/>
          <w:sz w:val="20"/>
          <w:szCs w:val="20"/>
          <w:highlight w:val="yellow"/>
          <w:lang w:val="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6905"/>
      </w:tblGrid>
      <w:tr w:rsidR="00570AFD" w:rsidRPr="00C66BC7" w14:paraId="270E6E9A" w14:textId="77777777" w:rsidTr="41A206D9">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B5EE027"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b/>
                <w:bCs/>
                <w:lang w:val="nl-NL" w:eastAsia="nl-NL"/>
              </w:rPr>
              <w:t>Jaar 2</w:t>
            </w:r>
            <w:r w:rsidRPr="41A206D9">
              <w:rPr>
                <w:rFonts w:ascii="Calibri" w:eastAsia="Times New Roman" w:hAnsi="Calibri" w:cs="Calibri"/>
                <w:lang w:val="nl-NL" w:eastAsia="nl-NL"/>
              </w:rPr>
              <w:t> </w:t>
            </w:r>
          </w:p>
          <w:p w14:paraId="61CA2124"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b/>
                <w:bCs/>
                <w:lang w:val="nl-NL" w:eastAsia="nl-NL"/>
              </w:rPr>
              <w:t>Semester 1</w:t>
            </w:r>
            <w:r w:rsidRPr="41A206D9">
              <w:rPr>
                <w:rFonts w:ascii="Calibri" w:eastAsia="Times New Roman" w:hAnsi="Calibri" w:cs="Calibri"/>
                <w:lang w:val="nl-NL" w:eastAsia="nl-NL"/>
              </w:rPr>
              <w:t> </w:t>
            </w:r>
          </w:p>
        </w:tc>
        <w:tc>
          <w:tcPr>
            <w:tcW w:w="721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2664E47"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b/>
                <w:bCs/>
                <w:lang w:val="nl-NL" w:eastAsia="nl-NL"/>
              </w:rPr>
              <w:t>Opdrachten, activiteiten in de praktijk vanuit de vakgebieden</w:t>
            </w:r>
            <w:r w:rsidRPr="41A206D9">
              <w:rPr>
                <w:rFonts w:ascii="Calibri" w:eastAsia="Times New Roman" w:hAnsi="Calibri" w:cs="Calibri"/>
                <w:lang w:val="nl-NL" w:eastAsia="nl-NL"/>
              </w:rPr>
              <w:t> </w:t>
            </w:r>
          </w:p>
          <w:p w14:paraId="49D5B85C" w14:textId="77777777" w:rsidR="00570AFD" w:rsidRPr="00570AFD" w:rsidRDefault="00570AFD" w:rsidP="41A206D9">
            <w:pPr>
              <w:spacing w:after="0" w:line="240" w:lineRule="auto"/>
              <w:textAlignment w:val="baseline"/>
              <w:rPr>
                <w:rFonts w:ascii="Segoe UI" w:eastAsia="Times New Roman" w:hAnsi="Segoe UI" w:cs="Segoe UI"/>
                <w:lang w:val="nl-NL" w:eastAsia="nl-NL"/>
              </w:rPr>
            </w:pPr>
          </w:p>
        </w:tc>
      </w:tr>
      <w:tr w:rsidR="00570AFD" w:rsidRPr="00570AFD" w14:paraId="4870B809" w14:textId="77777777" w:rsidTr="41A206D9">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FB5C0DD"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Onderwijspedagogiek B1 </w:t>
            </w:r>
          </w:p>
          <w:p w14:paraId="2AB4E3F5"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789A09A3" w14:textId="529C64F3"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 </w:t>
            </w:r>
            <w:r w:rsidR="00C66BC7">
              <w:rPr>
                <w:rFonts w:ascii="Calibri" w:eastAsia="Times New Roman" w:hAnsi="Calibri" w:cs="Calibri"/>
                <w:lang w:val="nl-NL" w:eastAsia="nl-NL"/>
              </w:rPr>
              <w:t>-zie de kernpraktijken</w:t>
            </w:r>
          </w:p>
        </w:tc>
      </w:tr>
      <w:tr w:rsidR="00570AFD" w:rsidRPr="00570AFD" w14:paraId="3F72F115" w14:textId="77777777" w:rsidTr="41A206D9">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7511AFF"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Kernvakken B1- Taal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6D85676D"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-filmen van voorleessessie in de eigen stageklas </w:t>
            </w:r>
          </w:p>
          <w:p w14:paraId="31DDA2AE"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-verzamelen van kinderboekentips </w:t>
            </w:r>
          </w:p>
          <w:p w14:paraId="1EB6BE36"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-Plan van aanpak voor het taaltraject: ondersteuning van NT2-leerling </w:t>
            </w:r>
          </w:p>
          <w:p w14:paraId="63ABDEA7"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-bezoek aan een school voor nieuwkomers (buiten de stagedagen om) </w:t>
            </w:r>
          </w:p>
          <w:p w14:paraId="53899FFB"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-lesontwerp gericht op leesbegrip en leesmotivatie </w:t>
            </w:r>
          </w:p>
          <w:p w14:paraId="61CB4EED"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-uitvoeren van een leesbevorderingsactiviteit aan de hand van een/ enkele kinderboek(en) </w:t>
            </w:r>
          </w:p>
          <w:p w14:paraId="4F9FC5C5"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-deelname aan vertelfestival </w:t>
            </w:r>
          </w:p>
        </w:tc>
      </w:tr>
      <w:tr w:rsidR="00570AFD" w:rsidRPr="00C66BC7" w14:paraId="02A3FF76" w14:textId="77777777" w:rsidTr="41A206D9">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797764A"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Kernvakken- rekenen-wiskunde B1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48A1CF8C" w14:textId="1C72E28E" w:rsidR="00570AFD" w:rsidRPr="00570AFD" w:rsidRDefault="007A72D5" w:rsidP="41A206D9">
            <w:pPr>
              <w:spacing w:after="0" w:line="240" w:lineRule="auto"/>
              <w:textAlignment w:val="baseline"/>
              <w:rPr>
                <w:rFonts w:ascii="Segoe UI" w:eastAsia="Times New Roman" w:hAnsi="Segoe UI" w:cs="Segoe UI"/>
                <w:lang w:val="nl-NL" w:eastAsia="nl-NL"/>
              </w:rPr>
            </w:pPr>
            <w:r>
              <w:rPr>
                <w:rFonts w:ascii="Calibri" w:eastAsia="Times New Roman" w:hAnsi="Calibri" w:cs="Calibri"/>
                <w:lang w:val="nl-NL" w:eastAsia="nl-NL"/>
              </w:rPr>
              <w:t xml:space="preserve">- </w:t>
            </w:r>
            <w:r w:rsidR="3AE932D6" w:rsidRPr="41A206D9">
              <w:rPr>
                <w:rFonts w:ascii="Calibri" w:eastAsia="Times New Roman" w:hAnsi="Calibri" w:cs="Calibri"/>
                <w:lang w:val="nl-NL" w:eastAsia="nl-NL"/>
              </w:rPr>
              <w:t>Inhouden gaan over domeinen breuken, kommagetallen, verhoudingen en procenten.   Regelmatig wordt gevraagd om op onderzoek uit te gaan op de basisschool naar ondersteunende materialen, om over de aangeboden inhouden met leerkrachten in gesprek te gaan en om opgaven die vaak als instapprobleem tijdens de bijeenkomsten worden aangeboden ook met (enkele) leerlingen uit te voeren om op die manier nog beter zicht te kunnen krijgen op het denkproces van leerlingen. Omdat deze inhouden met name in de bovenbouw van de basisschool worden aangeboden kan dat wel betekenen dat studenten die niet in de bovenbouw stagelopen af en toe uit hun groep gaan om een uitstapje te maken naar de bovenbouw.    </w:t>
            </w:r>
          </w:p>
        </w:tc>
      </w:tr>
      <w:tr w:rsidR="00570AFD" w:rsidRPr="00C66BC7" w14:paraId="1608C673" w14:textId="77777777" w:rsidTr="41A206D9">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88BFDEC"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Oriëntatie op jezelf en de wereld B1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5D993F72"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-Uitvoering van een opdracht voor elk van de vier vakken. Waarvan minimaal twee eigen lesontwerpen voor tenminste twee van de vier vakken (AK of LVB in kwartiel 1, en GS en NT in kwartiel 2).  </w:t>
            </w:r>
            <w:r w:rsidR="00570AFD" w:rsidRPr="00C960CC">
              <w:rPr>
                <w:lang w:val="nl-NL"/>
              </w:rPr>
              <w:br/>
            </w:r>
            <w:r w:rsidRPr="41A206D9">
              <w:rPr>
                <w:rFonts w:ascii="Calibri" w:eastAsia="Times New Roman" w:hAnsi="Calibri" w:cs="Calibri"/>
                <w:lang w:val="nl-NL" w:eastAsia="nl-NL"/>
              </w:rPr>
              <w:t>De opdracht valt te combineren met KP PPO  door o.a. leerstrategieën in te zetten. </w:t>
            </w:r>
          </w:p>
          <w:p w14:paraId="5B23DACB"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 Excursie gericht op OJW-vakgebieden (buiten stagedagen om) </w:t>
            </w:r>
          </w:p>
          <w:p w14:paraId="098D8A8C"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 </w:t>
            </w:r>
          </w:p>
        </w:tc>
      </w:tr>
      <w:tr w:rsidR="00570AFD" w:rsidRPr="00C66BC7" w14:paraId="49F02C41" w14:textId="77777777" w:rsidTr="41A206D9">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9B1D5FC"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Kunst, cultuur en bewegen B1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666B04D4" w14:textId="0456ED32" w:rsidR="00570AFD" w:rsidRPr="00570AFD" w:rsidRDefault="3AE932D6" w:rsidP="41A206D9">
            <w:pPr>
              <w:spacing w:after="0" w:line="240" w:lineRule="auto"/>
              <w:textAlignment w:val="baseline"/>
              <w:rPr>
                <w:rFonts w:ascii="Calibri" w:eastAsia="Times New Roman" w:hAnsi="Calibri" w:cs="Calibri"/>
                <w:lang w:val="nl-NL" w:eastAsia="nl-NL"/>
              </w:rPr>
            </w:pPr>
            <w:r w:rsidRPr="41A206D9">
              <w:rPr>
                <w:rFonts w:ascii="Calibri" w:eastAsia="Times New Roman" w:hAnsi="Calibri" w:cs="Calibri"/>
                <w:lang w:val="nl-NL" w:eastAsia="nl-NL"/>
              </w:rPr>
              <w:t xml:space="preserve">-Lessen ontwikkelen en aanbieden rond een thema. </w:t>
            </w:r>
            <w:r w:rsidR="2CE04B44" w:rsidRPr="20DCA2A4">
              <w:rPr>
                <w:rFonts w:ascii="Calibri" w:eastAsia="Times New Roman" w:hAnsi="Calibri" w:cs="Calibri"/>
                <w:lang w:val="nl-NL" w:eastAsia="nl-NL"/>
              </w:rPr>
              <w:t>(Uitvoering</w:t>
            </w:r>
            <w:r w:rsidR="2CE04B44" w:rsidRPr="7C02B7FA">
              <w:rPr>
                <w:rFonts w:ascii="Calibri" w:eastAsia="Times New Roman" w:hAnsi="Calibri" w:cs="Calibri"/>
                <w:lang w:val="nl-NL" w:eastAsia="nl-NL"/>
              </w:rPr>
              <w:t xml:space="preserve"> in de </w:t>
            </w:r>
            <w:r w:rsidR="2CE04B44" w:rsidRPr="377DEEA0">
              <w:rPr>
                <w:rFonts w:ascii="Calibri" w:eastAsia="Times New Roman" w:hAnsi="Calibri" w:cs="Calibri"/>
                <w:lang w:val="nl-NL" w:eastAsia="nl-NL"/>
              </w:rPr>
              <w:t xml:space="preserve">stageweek van </w:t>
            </w:r>
            <w:r w:rsidR="2CE04B44" w:rsidRPr="6BA84FEB">
              <w:rPr>
                <w:rFonts w:ascii="Calibri" w:eastAsia="Times New Roman" w:hAnsi="Calibri" w:cs="Calibri"/>
                <w:lang w:val="nl-NL" w:eastAsia="nl-NL"/>
              </w:rPr>
              <w:t xml:space="preserve">kwartiel </w:t>
            </w:r>
            <w:r w:rsidR="2CE04B44" w:rsidRPr="5A15E013">
              <w:rPr>
                <w:rFonts w:ascii="Calibri" w:eastAsia="Times New Roman" w:hAnsi="Calibri" w:cs="Calibri"/>
                <w:lang w:val="nl-NL" w:eastAsia="nl-NL"/>
              </w:rPr>
              <w:t>2</w:t>
            </w:r>
            <w:r w:rsidR="2CE04B44" w:rsidRPr="793D9082">
              <w:rPr>
                <w:rFonts w:ascii="Calibri" w:eastAsia="Times New Roman" w:hAnsi="Calibri" w:cs="Calibri"/>
                <w:lang w:val="nl-NL" w:eastAsia="nl-NL"/>
              </w:rPr>
              <w:t>.)</w:t>
            </w:r>
            <w:r w:rsidR="2CE04B44" w:rsidRPr="5A15E013">
              <w:rPr>
                <w:rFonts w:ascii="Calibri" w:eastAsia="Times New Roman" w:hAnsi="Calibri" w:cs="Calibri"/>
                <w:lang w:val="nl-NL" w:eastAsia="nl-NL"/>
              </w:rPr>
              <w:t xml:space="preserve"> </w:t>
            </w:r>
          </w:p>
          <w:p w14:paraId="32A52284"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-bewegen:  </w:t>
            </w:r>
          </w:p>
          <w:p w14:paraId="0429F235"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-observatie van les bewegingsonderwijs en  </w:t>
            </w:r>
          </w:p>
          <w:p w14:paraId="583D7CF8" w14:textId="77777777" w:rsidR="00570AFD" w:rsidRPr="00570AFD" w:rsidRDefault="3AE932D6" w:rsidP="41A206D9">
            <w:pPr>
              <w:spacing w:after="0" w:line="240" w:lineRule="auto"/>
              <w:textAlignment w:val="baseline"/>
              <w:rPr>
                <w:rFonts w:ascii="Segoe UI" w:eastAsia="Times New Roman" w:hAnsi="Segoe UI" w:cs="Segoe UI"/>
                <w:lang w:val="nl-NL" w:eastAsia="nl-NL"/>
              </w:rPr>
            </w:pPr>
            <w:r w:rsidRPr="41A206D9">
              <w:rPr>
                <w:rFonts w:ascii="Calibri" w:eastAsia="Times New Roman" w:hAnsi="Calibri" w:cs="Calibri"/>
                <w:lang w:val="nl-NL" w:eastAsia="nl-NL"/>
              </w:rPr>
              <w:t>-ontwerpen en uitvoeren van twee lessen bewegen aan een kleutergroep </w:t>
            </w:r>
          </w:p>
        </w:tc>
      </w:tr>
    </w:tbl>
    <w:p w14:paraId="1DDEA49D" w14:textId="77777777" w:rsidR="00570AFD" w:rsidRPr="00570AFD" w:rsidRDefault="00570AFD" w:rsidP="00570AFD">
      <w:pPr>
        <w:rPr>
          <w:rFonts w:cstheme="minorHAnsi"/>
          <w:sz w:val="20"/>
          <w:szCs w:val="20"/>
          <w:lang w:val="nl-NL"/>
        </w:rPr>
      </w:pPr>
    </w:p>
    <w:p w14:paraId="015DDD33" w14:textId="77777777" w:rsidR="00570AFD" w:rsidRPr="00570AFD" w:rsidRDefault="00570AFD" w:rsidP="00570AFD">
      <w:pPr>
        <w:rPr>
          <w:rFonts w:cstheme="minorHAnsi"/>
          <w:sz w:val="20"/>
          <w:szCs w:val="20"/>
          <w:lang w:val="nl-NL"/>
        </w:rPr>
      </w:pPr>
    </w:p>
    <w:p w14:paraId="08FBAFEB" w14:textId="77777777" w:rsidR="00570AFD" w:rsidRPr="00570AFD" w:rsidRDefault="00570AFD" w:rsidP="00570AFD">
      <w:pPr>
        <w:rPr>
          <w:rFonts w:cstheme="minorHAnsi"/>
          <w:sz w:val="20"/>
          <w:szCs w:val="20"/>
          <w:lang w:val="nl-NL"/>
        </w:rPr>
      </w:pPr>
    </w:p>
    <w:p w14:paraId="3A987B4D" w14:textId="77777777" w:rsidR="00570AFD" w:rsidRPr="00570AFD" w:rsidRDefault="00570AFD" w:rsidP="00570AFD">
      <w:pPr>
        <w:rPr>
          <w:rFonts w:cstheme="minorHAnsi"/>
          <w:sz w:val="20"/>
          <w:szCs w:val="20"/>
          <w:lang w:val="nl-NL"/>
        </w:rPr>
      </w:pPr>
    </w:p>
    <w:p w14:paraId="06BF0F68" w14:textId="77777777" w:rsidR="00570AFD" w:rsidRPr="00570AFD" w:rsidRDefault="00570AFD" w:rsidP="00570AFD">
      <w:pPr>
        <w:rPr>
          <w:rFonts w:cstheme="minorHAnsi"/>
          <w:sz w:val="20"/>
          <w:szCs w:val="20"/>
          <w:lang w:val="nl-NL"/>
        </w:rPr>
      </w:pPr>
    </w:p>
    <w:p w14:paraId="6ABEBD14" w14:textId="77777777" w:rsidR="00570AFD" w:rsidRPr="00570AFD" w:rsidRDefault="00570AFD" w:rsidP="00570AFD">
      <w:pPr>
        <w:rPr>
          <w:rFonts w:cstheme="minorHAnsi"/>
          <w:sz w:val="20"/>
          <w:szCs w:val="20"/>
          <w:lang w:val="nl-NL"/>
        </w:rPr>
      </w:pPr>
    </w:p>
    <w:p w14:paraId="3268A03A" w14:textId="77777777" w:rsidR="00570AFD" w:rsidRPr="00570AFD" w:rsidRDefault="00570AFD" w:rsidP="00570AFD">
      <w:pPr>
        <w:rPr>
          <w:rFonts w:cstheme="minorHAnsi"/>
          <w:sz w:val="20"/>
          <w:szCs w:val="20"/>
          <w:lang w:val="nl-NL"/>
        </w:rPr>
      </w:pPr>
    </w:p>
    <w:p w14:paraId="72D7A37D" w14:textId="77777777" w:rsidR="00570AFD" w:rsidRPr="00570AFD" w:rsidRDefault="00570AFD" w:rsidP="00570AFD">
      <w:pPr>
        <w:rPr>
          <w:rFonts w:cstheme="minorHAnsi"/>
          <w:sz w:val="20"/>
          <w:szCs w:val="20"/>
          <w:lang w:val="nl-NL"/>
        </w:rPr>
      </w:pPr>
    </w:p>
    <w:p w14:paraId="67A6BB2D" w14:textId="0D89A7D1" w:rsidR="00570AFD" w:rsidRPr="00570AFD" w:rsidRDefault="00570AFD" w:rsidP="41A206D9">
      <w:pPr>
        <w:rPr>
          <w:sz w:val="20"/>
          <w:szCs w:val="20"/>
          <w:lang w:val="nl-NL"/>
        </w:rPr>
      </w:pPr>
    </w:p>
    <w:p w14:paraId="02679115" w14:textId="77777777" w:rsidR="00570AFD" w:rsidRPr="00570AFD" w:rsidRDefault="00570AFD" w:rsidP="00570AFD">
      <w:pPr>
        <w:spacing w:after="0" w:line="240" w:lineRule="auto"/>
        <w:rPr>
          <w:b/>
          <w:bCs/>
          <w:kern w:val="2"/>
          <w:sz w:val="28"/>
          <w:szCs w:val="28"/>
          <w:lang w:val="nl-NL"/>
          <w14:ligatures w14:val="standardContextual"/>
        </w:rPr>
      </w:pPr>
      <w:r w:rsidRPr="00570AFD">
        <w:rPr>
          <w:b/>
          <w:bCs/>
          <w:kern w:val="2"/>
          <w:sz w:val="28"/>
          <w:szCs w:val="28"/>
          <w:lang w:val="nl-NL"/>
          <w14:ligatures w14:val="standardContextual"/>
        </w:rPr>
        <w:t>Kernpraktijk 4: Specialisatie Jonge kind (jaar 2, semester 2)</w:t>
      </w:r>
    </w:p>
    <w:p w14:paraId="5A357D09" w14:textId="77777777" w:rsidR="00570AFD" w:rsidRPr="00570AFD" w:rsidRDefault="00570AFD" w:rsidP="00570AFD">
      <w:pPr>
        <w:spacing w:after="0" w:line="240" w:lineRule="auto"/>
        <w:rPr>
          <w:kern w:val="2"/>
          <w:lang w:val="nl-NL"/>
          <w14:ligatures w14:val="standardContextual"/>
        </w:rPr>
      </w:pPr>
    </w:p>
    <w:p w14:paraId="510ABB21" w14:textId="77777777" w:rsidR="00570AFD" w:rsidRPr="00570AFD" w:rsidRDefault="00570AFD" w:rsidP="00570AFD">
      <w:pPr>
        <w:spacing w:after="0" w:line="240" w:lineRule="auto"/>
        <w:rPr>
          <w:b/>
          <w:bCs/>
          <w:color w:val="0070C0"/>
          <w:kern w:val="2"/>
          <w:sz w:val="24"/>
          <w:szCs w:val="24"/>
          <w:lang w:val="nl-NL"/>
          <w14:ligatures w14:val="standardContextual"/>
        </w:rPr>
      </w:pPr>
      <w:r w:rsidRPr="00570AFD">
        <w:rPr>
          <w:b/>
          <w:bCs/>
          <w:color w:val="0070C0"/>
          <w:kern w:val="2"/>
          <w:sz w:val="24"/>
          <w:szCs w:val="24"/>
          <w:lang w:val="nl-NL"/>
          <w14:ligatures w14:val="standardContextual"/>
        </w:rPr>
        <w:t>Activiteiten periode 1 en 2: spelend leren in een rijke speelleeromgeving</w:t>
      </w:r>
    </w:p>
    <w:p w14:paraId="23B9D14F" w14:textId="284182E2" w:rsidR="00570AFD" w:rsidRPr="00570AFD" w:rsidRDefault="3AE932D6" w:rsidP="00570AFD">
      <w:pPr>
        <w:spacing w:after="0" w:line="240" w:lineRule="auto"/>
        <w:textAlignment w:val="baseline"/>
        <w:rPr>
          <w:rFonts w:ascii="Calibri" w:eastAsia="Times New Roman" w:hAnsi="Calibri" w:cs="Calibri"/>
          <w:lang w:val="nl-NL" w:eastAsia="nl-NL"/>
        </w:rPr>
      </w:pPr>
      <w:r w:rsidRPr="00570AFD">
        <w:rPr>
          <w:rFonts w:ascii="Calibri" w:eastAsia="Times New Roman" w:hAnsi="Calibri" w:cs="Calibri"/>
          <w:color w:val="000000"/>
          <w:shd w:val="clear" w:color="auto" w:fill="FFFFFF"/>
          <w:lang w:val="nl-NL" w:eastAsia="nl-NL"/>
        </w:rPr>
        <w:t xml:space="preserve">Het doel van deze kernpraktijk is dat de student zich bekwaamt in het kunnen ontwikkelen van een beredeneerd onderwijsaanbod voor kleuters. De student verdiept zich inhoudelijk in specifieke kenmerken van de kleuters, verschillende visies op het onderwijs aan kleuters, de daarbij behorende vakkennis en de didactische mogelijkheden van een thema. Bij het vraagstuk van spelend leren in een rijke speelleeromgeving voor kleuters zijn diverse spanningsvelden te herkennen. Bij het spanningsveld rond de inrichting van het onderwijs: </w:t>
      </w:r>
      <w:r w:rsidRPr="00570AFD">
        <w:rPr>
          <w:rFonts w:ascii="Calibri" w:eastAsia="Times New Roman" w:hAnsi="Calibri" w:cs="Calibri"/>
          <w:lang w:val="nl-NL" w:eastAsia="nl-NL"/>
        </w:rPr>
        <w:t>Gaat de leerkracht uit van het kind of van de leerstof of beweegt hij zich ertussenin? Het tweede spanningsveld gaat over het handelen van de leerkracht</w:t>
      </w:r>
      <w:r w:rsidR="1B92325E" w:rsidRPr="00570AFD">
        <w:rPr>
          <w:rFonts w:ascii="Calibri" w:eastAsia="Times New Roman" w:hAnsi="Calibri" w:cs="Calibri"/>
          <w:lang w:val="nl-NL" w:eastAsia="nl-NL"/>
        </w:rPr>
        <w:t>:</w:t>
      </w:r>
      <w:r w:rsidRPr="00570AFD">
        <w:rPr>
          <w:rFonts w:ascii="Calibri" w:eastAsia="Times New Roman" w:hAnsi="Calibri" w:cs="Calibri"/>
          <w:lang w:val="nl-NL" w:eastAsia="nl-NL"/>
        </w:rPr>
        <w:t xml:space="preserve"> Wanneer kiest de leerkracht ervoor om te begeleiden en wanneer kiest de leerkracht voor een meer sturende rol? In de voorbereiding, uitvoering en evaluatie van het hoekenproject staan deze spanning</w:t>
      </w:r>
      <w:r w:rsidR="00C960CC">
        <w:rPr>
          <w:rFonts w:ascii="Calibri" w:eastAsia="Times New Roman" w:hAnsi="Calibri" w:cs="Calibri"/>
          <w:lang w:val="nl-NL" w:eastAsia="nl-NL"/>
        </w:rPr>
        <w:t>s</w:t>
      </w:r>
      <w:r w:rsidRPr="00570AFD">
        <w:rPr>
          <w:rFonts w:ascii="Calibri" w:eastAsia="Times New Roman" w:hAnsi="Calibri" w:cs="Calibri"/>
          <w:lang w:val="nl-NL" w:eastAsia="nl-NL"/>
        </w:rPr>
        <w:t>velden centraal. In Afbeelding 1 zijn beide spanningsvelden opgenomen.</w:t>
      </w:r>
    </w:p>
    <w:p w14:paraId="2A9F81E4" w14:textId="77777777" w:rsidR="00570AFD" w:rsidRPr="00570AFD" w:rsidRDefault="00570AFD" w:rsidP="00570AFD">
      <w:pPr>
        <w:spacing w:after="0" w:line="240" w:lineRule="auto"/>
        <w:textAlignment w:val="baseline"/>
        <w:rPr>
          <w:rFonts w:ascii="Segoe UI" w:eastAsia="Times New Roman" w:hAnsi="Segoe UI" w:cs="Segoe UI"/>
          <w:lang w:val="nl-NL" w:eastAsia="nl-NL"/>
        </w:rPr>
      </w:pPr>
    </w:p>
    <w:p w14:paraId="4446D887" w14:textId="77777777" w:rsidR="00570AFD" w:rsidRPr="00570AFD" w:rsidRDefault="00570AFD" w:rsidP="00570AFD">
      <w:pPr>
        <w:spacing w:after="0" w:line="240" w:lineRule="auto"/>
        <w:rPr>
          <w:b/>
          <w:bCs/>
          <w:color w:val="0070C0"/>
          <w:kern w:val="2"/>
          <w:sz w:val="24"/>
          <w:szCs w:val="24"/>
          <w:lang w:val="nl-NL"/>
          <w14:ligatures w14:val="standardContextual"/>
        </w:rPr>
      </w:pPr>
      <w:r w:rsidRPr="00570AFD">
        <w:rPr>
          <w:rFonts w:ascii="Segoe UI" w:hAnsi="Segoe UI" w:cs="Segoe UI"/>
          <w:noProof/>
          <w:kern w:val="2"/>
          <w:sz w:val="18"/>
          <w:szCs w:val="18"/>
          <w:lang w:val="nl-NL"/>
          <w14:ligatures w14:val="standardContextual"/>
        </w:rPr>
        <w:drawing>
          <wp:inline distT="0" distB="0" distL="0" distR="0" wp14:anchorId="7B344029" wp14:editId="1E8E4F25">
            <wp:extent cx="4147820" cy="2171700"/>
            <wp:effectExtent l="0" t="0" r="5080" b="0"/>
            <wp:docPr id="69782591" name="Afbeelding 69782591" descr="Afbeelding met tekst, schermopname,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82591" name="Afbeelding 69782591" descr="Afbeelding met tekst, schermopname, diagram, lijn&#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6147" cy="2197003"/>
                    </a:xfrm>
                    <a:prstGeom prst="rect">
                      <a:avLst/>
                    </a:prstGeom>
                    <a:noFill/>
                    <a:ln>
                      <a:noFill/>
                    </a:ln>
                  </pic:spPr>
                </pic:pic>
              </a:graphicData>
            </a:graphic>
          </wp:inline>
        </w:drawing>
      </w:r>
    </w:p>
    <w:p w14:paraId="6CED7E91" w14:textId="77777777" w:rsidR="00570AFD" w:rsidRPr="00570AFD" w:rsidRDefault="00570AFD" w:rsidP="00570AFD">
      <w:pPr>
        <w:spacing w:after="0" w:line="240" w:lineRule="auto"/>
        <w:rPr>
          <w:b/>
          <w:bCs/>
          <w:color w:val="0070C0"/>
          <w:kern w:val="2"/>
          <w:sz w:val="24"/>
          <w:szCs w:val="24"/>
          <w:lang w:val="nl-NL"/>
          <w14:ligatures w14:val="standardContextual"/>
        </w:rPr>
      </w:pPr>
    </w:p>
    <w:p w14:paraId="6E1D8479" w14:textId="77777777" w:rsidR="00570AFD" w:rsidRPr="00570AFD" w:rsidRDefault="00570AFD" w:rsidP="00570AFD">
      <w:pPr>
        <w:spacing w:after="0" w:line="240" w:lineRule="auto"/>
        <w:rPr>
          <w:b/>
          <w:bCs/>
          <w:color w:val="0070C0"/>
          <w:kern w:val="2"/>
          <w:sz w:val="24"/>
          <w:szCs w:val="24"/>
          <w:lang w:val="nl-NL"/>
          <w14:ligatures w14:val="standardContextual"/>
        </w:rPr>
      </w:pPr>
      <w:r w:rsidRPr="00570AFD">
        <w:rPr>
          <w:rFonts w:ascii="Calibri" w:hAnsi="Calibri" w:cs="Calibri"/>
          <w:i/>
          <w:iCs/>
          <w:color w:val="000000"/>
          <w:kern w:val="2"/>
          <w:sz w:val="20"/>
          <w:szCs w:val="20"/>
          <w:shd w:val="clear" w:color="auto" w:fill="FFFFFF"/>
          <w:lang w:val="nl-NL"/>
          <w14:ligatures w14:val="standardContextual"/>
        </w:rPr>
        <w:t>Afbeelding 1: Spanningsvelden kernpraktijk spelend leren in een rijke speelleeromgeving</w:t>
      </w:r>
      <w:r w:rsidRPr="00570AFD">
        <w:rPr>
          <w:rFonts w:ascii="Calibri" w:hAnsi="Calibri" w:cs="Calibri"/>
          <w:color w:val="000000"/>
          <w:kern w:val="2"/>
          <w:szCs w:val="20"/>
          <w:shd w:val="clear" w:color="auto" w:fill="FFFFFF"/>
          <w:lang w:val="nl-NL"/>
          <w14:ligatures w14:val="standardContextual"/>
        </w:rPr>
        <w:t> </w:t>
      </w:r>
    </w:p>
    <w:p w14:paraId="7D700346" w14:textId="77777777" w:rsidR="00570AFD" w:rsidRPr="00570AFD" w:rsidRDefault="00570AFD" w:rsidP="00570AFD">
      <w:pPr>
        <w:spacing w:after="0" w:line="240" w:lineRule="auto"/>
        <w:rPr>
          <w:b/>
          <w:bCs/>
          <w:color w:val="0070C0"/>
          <w:kern w:val="2"/>
          <w:sz w:val="24"/>
          <w:szCs w:val="24"/>
          <w:lang w:val="nl-NL"/>
          <w14:ligatures w14:val="standardContextual"/>
        </w:rPr>
      </w:pPr>
    </w:p>
    <w:p w14:paraId="4D3A953B" w14:textId="77777777" w:rsidR="00570AFD" w:rsidRPr="00D41D53" w:rsidRDefault="00570AFD" w:rsidP="36C97EDD">
      <w:pPr>
        <w:spacing w:after="0" w:line="240" w:lineRule="auto"/>
        <w:rPr>
          <w:b/>
          <w:bCs/>
          <w:i/>
          <w:iCs/>
          <w:kern w:val="2"/>
          <w:lang w:val="nl-NL"/>
          <w14:ligatures w14:val="standardContextual"/>
        </w:rPr>
      </w:pPr>
      <w:r w:rsidRPr="00D41D53">
        <w:rPr>
          <w:b/>
          <w:bCs/>
          <w:i/>
          <w:iCs/>
          <w:kern w:val="2"/>
          <w:lang w:val="nl-NL"/>
          <w14:ligatures w14:val="standardContextual"/>
        </w:rPr>
        <w:t>1. Onderzoek – Rijke speelleeromgeving</w:t>
      </w:r>
    </w:p>
    <w:p w14:paraId="5B7BDB90" w14:textId="4B483880" w:rsidR="00570AFD" w:rsidRPr="00D41D53" w:rsidRDefault="7E9EC575" w:rsidP="36C97EDD">
      <w:pPr>
        <w:spacing w:after="0" w:line="240" w:lineRule="auto"/>
        <w:rPr>
          <w:kern w:val="2"/>
          <w:lang w:val="nl-NL"/>
          <w14:ligatures w14:val="standardContextual"/>
        </w:rPr>
      </w:pPr>
      <w:r w:rsidRPr="00D41D53">
        <w:rPr>
          <w:lang w:val="nl-NL"/>
        </w:rPr>
        <w:t xml:space="preserve">De student </w:t>
      </w:r>
      <w:r w:rsidR="3AE932D6" w:rsidRPr="00D41D53">
        <w:rPr>
          <w:lang w:val="nl-NL"/>
        </w:rPr>
        <w:t>doet onderzoek in je groep naar de inrichting van een rijke speelleeromgeving.</w:t>
      </w:r>
    </w:p>
    <w:p w14:paraId="39A30911" w14:textId="77777777" w:rsidR="00570AFD" w:rsidRPr="00D41D53" w:rsidRDefault="00570AFD" w:rsidP="36C97EDD">
      <w:pPr>
        <w:spacing w:after="0" w:line="240" w:lineRule="auto"/>
        <w:rPr>
          <w:strike/>
          <w:kern w:val="2"/>
          <w:lang w:val="nl-NL"/>
          <w14:ligatures w14:val="standardContextual"/>
        </w:rPr>
      </w:pPr>
      <w:r w:rsidRPr="00D41D53">
        <w:rPr>
          <w:kern w:val="2"/>
          <w:lang w:val="nl-NL"/>
          <w14:ligatures w14:val="standardContextual"/>
        </w:rPr>
        <w:t>Je doet onderzoek naar verschillende visies op leren en ontwikkelen van jonge kinderen.</w:t>
      </w:r>
    </w:p>
    <w:p w14:paraId="3E9F9E47" w14:textId="77777777" w:rsidR="00570AFD" w:rsidRPr="00D41D53" w:rsidRDefault="00570AFD" w:rsidP="36C97EDD">
      <w:pPr>
        <w:spacing w:after="0" w:line="240" w:lineRule="auto"/>
        <w:rPr>
          <w:b/>
          <w:bCs/>
          <w:i/>
          <w:iCs/>
          <w:kern w:val="2"/>
          <w:lang w:val="nl-NL"/>
          <w14:ligatures w14:val="standardContextual"/>
        </w:rPr>
      </w:pPr>
      <w:r w:rsidRPr="00D41D53">
        <w:rPr>
          <w:b/>
          <w:bCs/>
          <w:i/>
          <w:iCs/>
          <w:kern w:val="2"/>
          <w:lang w:val="nl-NL"/>
          <w14:ligatures w14:val="standardContextual"/>
        </w:rPr>
        <w:t>2. Onderwijs ontwerpen, uitvoeren en evalueren</w:t>
      </w:r>
    </w:p>
    <w:p w14:paraId="0C87E01D" w14:textId="77777777" w:rsidR="00570AFD" w:rsidRPr="00D41D53" w:rsidRDefault="00570AFD" w:rsidP="36C97EDD">
      <w:pPr>
        <w:spacing w:after="0" w:line="240" w:lineRule="auto"/>
        <w:rPr>
          <w:kern w:val="2"/>
          <w:lang w:val="nl-NL"/>
          <w14:ligatures w14:val="standardContextual"/>
        </w:rPr>
      </w:pPr>
      <w:r w:rsidRPr="00D41D53">
        <w:rPr>
          <w:i/>
          <w:iCs/>
          <w:kern w:val="2"/>
          <w:lang w:val="nl-NL"/>
          <w14:ligatures w14:val="standardContextual"/>
        </w:rPr>
        <w:t>Ontwerpen:</w:t>
      </w:r>
      <w:r w:rsidRPr="00D41D53">
        <w:rPr>
          <w:kern w:val="2"/>
          <w:lang w:val="nl-NL"/>
          <w14:ligatures w14:val="standardContextual"/>
        </w:rPr>
        <w:t xml:space="preserve"> Je ontwerpt een hoekenproject voor kleuters waarin de verschillende ontwikkelingsdomeinen hun plek krijgen. In je ontwerp maak je bewuste keuzes ten aanzien van het spanningsveld kind centraal- leerstof centraal.</w:t>
      </w:r>
    </w:p>
    <w:p w14:paraId="06F3FE9B" w14:textId="2B573CEF" w:rsidR="00570AFD" w:rsidRPr="00D41D53" w:rsidRDefault="3AE932D6" w:rsidP="36C97EDD">
      <w:pPr>
        <w:spacing w:after="0" w:line="240" w:lineRule="auto"/>
        <w:rPr>
          <w:lang w:val="nl-NL"/>
        </w:rPr>
      </w:pPr>
      <w:r w:rsidRPr="00D41D53">
        <w:rPr>
          <w:i/>
          <w:iCs/>
          <w:kern w:val="2"/>
          <w:lang w:val="nl-NL"/>
          <w14:ligatures w14:val="standardContextual"/>
        </w:rPr>
        <w:t>Uitvoeren:</w:t>
      </w:r>
      <w:r w:rsidRPr="00D41D53">
        <w:rPr>
          <w:kern w:val="2"/>
          <w:lang w:val="nl-NL"/>
          <w14:ligatures w14:val="standardContextual"/>
        </w:rPr>
        <w:t xml:space="preserve"> Je voert</w:t>
      </w:r>
      <w:r w:rsidR="54F911E3" w:rsidRPr="00D41D53">
        <w:rPr>
          <w:kern w:val="2"/>
          <w:lang w:val="nl-NL"/>
          <w14:ligatures w14:val="standardContextual"/>
        </w:rPr>
        <w:t xml:space="preserve"> </w:t>
      </w:r>
      <w:r w:rsidRPr="00D41D53">
        <w:rPr>
          <w:lang w:val="nl-NL"/>
        </w:rPr>
        <w:t>het hoekenproject uit en vraagt feedback van de mentor of opleider.</w:t>
      </w:r>
      <w:r w:rsidR="7F0B4B48" w:rsidRPr="00D41D53">
        <w:rPr>
          <w:kern w:val="2"/>
          <w:lang w:val="nl-NL"/>
          <w14:ligatures w14:val="standardContextual"/>
        </w:rPr>
        <w:t xml:space="preserve"> </w:t>
      </w:r>
    </w:p>
    <w:p w14:paraId="40857035" w14:textId="77777777" w:rsidR="00570AFD" w:rsidRPr="00D41D53" w:rsidRDefault="3AE932D6" w:rsidP="36C97EDD">
      <w:pPr>
        <w:spacing w:after="0" w:line="240" w:lineRule="auto"/>
        <w:rPr>
          <w:kern w:val="2"/>
          <w:lang w:val="nl-NL"/>
          <w14:ligatures w14:val="standardContextual"/>
        </w:rPr>
      </w:pPr>
      <w:r w:rsidRPr="00D41D53">
        <w:rPr>
          <w:i/>
          <w:iCs/>
          <w:kern w:val="2"/>
          <w:lang w:val="nl-NL"/>
          <w14:ligatures w14:val="standardContextual"/>
        </w:rPr>
        <w:t>Evalueren:</w:t>
      </w:r>
      <w:r w:rsidRPr="00D41D53">
        <w:rPr>
          <w:kern w:val="2"/>
          <w:lang w:val="nl-NL"/>
          <w14:ligatures w14:val="standardContextual"/>
        </w:rPr>
        <w:t xml:space="preserve"> Je observeert het spel van de kleuters en stelt vast welke activiteiten nog verdieping of verbreding vragen en waar meer begeleiding dan wel sturing nodig is (spanningsveld)</w:t>
      </w:r>
    </w:p>
    <w:p w14:paraId="5A2E843C" w14:textId="77777777" w:rsidR="00570AFD" w:rsidRPr="00D41D53" w:rsidRDefault="00570AFD" w:rsidP="36C97EDD">
      <w:pPr>
        <w:spacing w:after="0" w:line="240" w:lineRule="auto"/>
        <w:rPr>
          <w:kern w:val="2"/>
          <w:lang w:val="nl-NL"/>
          <w14:ligatures w14:val="standardContextual"/>
        </w:rPr>
      </w:pPr>
      <w:r w:rsidRPr="00D41D53">
        <w:rPr>
          <w:i/>
          <w:iCs/>
          <w:kern w:val="2"/>
          <w:lang w:val="nl-NL"/>
          <w14:ligatures w14:val="standardContextual"/>
        </w:rPr>
        <w:t>Reflecteren:</w:t>
      </w:r>
      <w:r w:rsidRPr="00D41D53">
        <w:rPr>
          <w:kern w:val="2"/>
          <w:lang w:val="nl-NL"/>
          <w14:ligatures w14:val="standardContextual"/>
        </w:rPr>
        <w:t xml:space="preserve"> Je reflecteert op de uitvoering van het project met je begeleiders en medestudenten en koppelt in je reflectie de uitvoering aan visies op onderwijs aan jonge kinderen. Je maakt gebruik van verschillende reflectiemodellen (gespreksmodel, TVP, snelle reflectie).</w:t>
      </w:r>
    </w:p>
    <w:p w14:paraId="4593C99D" w14:textId="77777777" w:rsidR="00570AFD" w:rsidRPr="00D41D53" w:rsidRDefault="00570AFD" w:rsidP="36C97EDD">
      <w:pPr>
        <w:spacing w:after="0" w:line="240" w:lineRule="auto"/>
        <w:rPr>
          <w:b/>
          <w:bCs/>
          <w:i/>
          <w:iCs/>
          <w:kern w:val="2"/>
          <w:lang w:val="nl-NL"/>
          <w14:ligatures w14:val="standardContextual"/>
        </w:rPr>
      </w:pPr>
      <w:r w:rsidRPr="00D41D53">
        <w:rPr>
          <w:b/>
          <w:bCs/>
          <w:i/>
          <w:iCs/>
          <w:kern w:val="2"/>
          <w:lang w:val="nl-NL"/>
          <w14:ligatures w14:val="standardContextual"/>
        </w:rPr>
        <w:t xml:space="preserve">3. Doelbewust oefenen </w:t>
      </w:r>
    </w:p>
    <w:p w14:paraId="51AA6161" w14:textId="648F4AF0" w:rsidR="00570AFD" w:rsidRPr="00D41D53" w:rsidRDefault="3AE932D6" w:rsidP="36C97EDD">
      <w:pPr>
        <w:spacing w:after="0" w:line="240" w:lineRule="auto"/>
        <w:rPr>
          <w:kern w:val="2"/>
          <w:lang w:val="nl-NL"/>
          <w14:ligatures w14:val="standardContextual"/>
        </w:rPr>
      </w:pPr>
      <w:r w:rsidRPr="00D41D53">
        <w:rPr>
          <w:i/>
          <w:iCs/>
          <w:kern w:val="2"/>
          <w:lang w:val="nl-NL"/>
          <w14:ligatures w14:val="standardContextual"/>
        </w:rPr>
        <w:t>Doelbewust oefenen:</w:t>
      </w:r>
      <w:r w:rsidRPr="00D41D53">
        <w:rPr>
          <w:kern w:val="2"/>
          <w:lang w:val="nl-NL"/>
          <w14:ligatures w14:val="standardContextual"/>
        </w:rPr>
        <w:t xml:space="preserve"> Je oefent bij de uitvoering van het hoekenproject doelbewust met begeleidend leerkrachtgedrag en</w:t>
      </w:r>
      <w:r w:rsidR="0A531209" w:rsidRPr="00D41D53">
        <w:rPr>
          <w:lang w:val="nl-NL"/>
        </w:rPr>
        <w:t xml:space="preserve"> de interactievaardigheden mbv poppenspel en </w:t>
      </w:r>
      <w:r w:rsidRPr="00D41D53">
        <w:rPr>
          <w:kern w:val="2"/>
          <w:lang w:val="nl-NL"/>
          <w14:ligatures w14:val="standardContextual"/>
        </w:rPr>
        <w:t>gaat daarbij bewust na waar je staat ten opzichte van de spanningsvelden.</w:t>
      </w:r>
    </w:p>
    <w:p w14:paraId="10669BCF" w14:textId="77777777" w:rsidR="00570AFD" w:rsidRPr="00D41D53" w:rsidRDefault="3AE932D6" w:rsidP="36C97EDD">
      <w:pPr>
        <w:spacing w:after="0" w:line="240" w:lineRule="auto"/>
        <w:rPr>
          <w:kern w:val="2"/>
          <w:lang w:val="nl-NL"/>
          <w14:ligatures w14:val="standardContextual"/>
        </w:rPr>
      </w:pPr>
      <w:r w:rsidRPr="00D41D53">
        <w:rPr>
          <w:i/>
          <w:iCs/>
          <w:kern w:val="2"/>
          <w:lang w:val="nl-NL"/>
          <w14:ligatures w14:val="standardContextual"/>
        </w:rPr>
        <w:t>Feedback en reflectie:</w:t>
      </w:r>
      <w:r w:rsidRPr="00D41D53">
        <w:rPr>
          <w:kern w:val="2"/>
          <w:lang w:val="nl-NL"/>
          <w14:ligatures w14:val="standardContextual"/>
        </w:rPr>
        <w:t xml:space="preserve"> Je ontvangt feedback van je mentor, opleider of medestudent en reflecteert over je ontwikkeling.</w:t>
      </w:r>
    </w:p>
    <w:p w14:paraId="74F458C5" w14:textId="58CDEDE4" w:rsidR="504ED75E" w:rsidRDefault="504ED75E" w:rsidP="41A206D9">
      <w:pPr>
        <w:spacing w:after="0" w:line="240" w:lineRule="auto"/>
        <w:rPr>
          <w:lang w:val="nl-NL"/>
        </w:rPr>
      </w:pPr>
      <w:r w:rsidRPr="41A206D9">
        <w:rPr>
          <w:lang w:val="nl-NL"/>
        </w:rPr>
        <w:lastRenderedPageBreak/>
        <w:t xml:space="preserve">Naast het oefenen in het geven van lessen rond de kernpraktijk werken de studenten vanuit de vakgebieden aan onderstaande </w:t>
      </w:r>
      <w:r w:rsidRPr="41A206D9">
        <w:rPr>
          <w:b/>
          <w:bCs/>
          <w:lang w:val="nl-NL"/>
        </w:rPr>
        <w:t>keuze-opdrachten</w:t>
      </w:r>
      <w:r w:rsidRPr="41A206D9">
        <w:rPr>
          <w:lang w:val="nl-NL"/>
        </w:rPr>
        <w:t xml:space="preserve"> in dit semester</w:t>
      </w:r>
      <w:r w:rsidR="51A83D68" w:rsidRPr="41A206D9">
        <w:rPr>
          <w:lang w:val="nl-NL"/>
        </w:rPr>
        <w:t>. Deze hebben</w:t>
      </w:r>
      <w:r w:rsidRPr="41A206D9">
        <w:rPr>
          <w:lang w:val="nl-NL"/>
        </w:rPr>
        <w:t xml:space="preserve"> betrekking op de stage</w:t>
      </w:r>
      <w:r w:rsidR="4D98A1C1" w:rsidRPr="41A206D9">
        <w:rPr>
          <w:lang w:val="nl-NL"/>
        </w:rPr>
        <w:t xml:space="preserve"> en </w:t>
      </w:r>
      <w:r w:rsidR="792B29DD" w:rsidRPr="41A206D9">
        <w:rPr>
          <w:lang w:val="nl-NL"/>
        </w:rPr>
        <w:t>worden</w:t>
      </w:r>
      <w:r w:rsidR="4D98A1C1" w:rsidRPr="41A206D9">
        <w:rPr>
          <w:lang w:val="nl-NL"/>
        </w:rPr>
        <w:t xml:space="preserve"> vanuit </w:t>
      </w:r>
      <w:r w:rsidR="56A734A8" w:rsidRPr="41A206D9">
        <w:rPr>
          <w:lang w:val="nl-NL"/>
        </w:rPr>
        <w:t>een</w:t>
      </w:r>
      <w:r w:rsidR="4D98A1C1" w:rsidRPr="41A206D9">
        <w:rPr>
          <w:lang w:val="nl-NL"/>
        </w:rPr>
        <w:t xml:space="preserve"> pedagogisch dan wel didactisch</w:t>
      </w:r>
      <w:r w:rsidR="5ACD57FF" w:rsidRPr="41A206D9">
        <w:rPr>
          <w:lang w:val="nl-NL"/>
        </w:rPr>
        <w:t xml:space="preserve"> </w:t>
      </w:r>
      <w:r w:rsidR="4D98A1C1" w:rsidRPr="41A206D9">
        <w:rPr>
          <w:lang w:val="nl-NL"/>
        </w:rPr>
        <w:t>perspectief bescho</w:t>
      </w:r>
      <w:r w:rsidR="057C81F0" w:rsidRPr="41A206D9">
        <w:rPr>
          <w:lang w:val="nl-NL"/>
        </w:rPr>
        <w:t>uwd</w:t>
      </w:r>
      <w:r w:rsidRPr="41A206D9">
        <w:rPr>
          <w:lang w:val="nl-NL"/>
        </w:rPr>
        <w:t>:</w:t>
      </w:r>
    </w:p>
    <w:p w14:paraId="4B74184F" w14:textId="77777777" w:rsidR="00570AFD" w:rsidRPr="00570AFD" w:rsidRDefault="00570AFD" w:rsidP="00570AFD">
      <w:pPr>
        <w:spacing w:after="0" w:line="240" w:lineRule="auto"/>
        <w:rPr>
          <w:kern w:val="2"/>
          <w:lang w:val="nl-NL"/>
          <w14:ligatures w14:val="standardContextu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50"/>
        <w:gridCol w:w="6975"/>
      </w:tblGrid>
      <w:tr w:rsidR="41A206D9" w:rsidRPr="00C66BC7" w14:paraId="4E2C8094"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tcPr>
          <w:p w14:paraId="0D187CB7" w14:textId="74FF2FAB" w:rsidR="41A206D9" w:rsidRDefault="41A206D9" w:rsidP="41A206D9">
            <w:pPr>
              <w:spacing w:after="0"/>
              <w:rPr>
                <w:rFonts w:ascii="Calibri" w:eastAsia="Calibri" w:hAnsi="Calibri" w:cs="Calibri"/>
                <w:b/>
                <w:bCs/>
                <w:lang w:val="nl-NL"/>
              </w:rPr>
            </w:pPr>
            <w:r w:rsidRPr="36C97EDD">
              <w:rPr>
                <w:rFonts w:ascii="Calibri" w:eastAsia="Calibri" w:hAnsi="Calibri" w:cs="Calibri"/>
                <w:b/>
                <w:bCs/>
                <w:lang w:val="nl-NL"/>
              </w:rPr>
              <w:t>Vakgebied en titel</w:t>
            </w:r>
          </w:p>
        </w:tc>
        <w:tc>
          <w:tcPr>
            <w:tcW w:w="6975" w:type="dxa"/>
            <w:tcBorders>
              <w:top w:val="single" w:sz="8" w:space="0" w:color="auto"/>
              <w:left w:val="single" w:sz="8" w:space="0" w:color="auto"/>
              <w:bottom w:val="single" w:sz="8" w:space="0" w:color="auto"/>
              <w:right w:val="single" w:sz="8" w:space="0" w:color="auto"/>
            </w:tcBorders>
          </w:tcPr>
          <w:p w14:paraId="144DA5D4" w14:textId="5854A827" w:rsidR="41A206D9" w:rsidRDefault="41A206D9" w:rsidP="41A206D9">
            <w:pPr>
              <w:spacing w:after="0"/>
              <w:rPr>
                <w:rFonts w:ascii="Calibri" w:eastAsia="Calibri" w:hAnsi="Calibri" w:cs="Calibri"/>
                <w:b/>
                <w:bCs/>
                <w:lang w:val="nl-NL"/>
              </w:rPr>
            </w:pPr>
            <w:r w:rsidRPr="36C97EDD">
              <w:rPr>
                <w:rFonts w:ascii="Calibri" w:eastAsia="Calibri" w:hAnsi="Calibri" w:cs="Calibri"/>
                <w:b/>
                <w:bCs/>
                <w:lang w:val="nl-NL"/>
              </w:rPr>
              <w:t xml:space="preserve">Korte beschrijving  </w:t>
            </w:r>
            <w:r w:rsidR="00C960CC" w:rsidRPr="36C97EDD">
              <w:rPr>
                <w:rFonts w:ascii="Calibri" w:eastAsia="Calibri" w:hAnsi="Calibri" w:cs="Calibri"/>
                <w:b/>
                <w:bCs/>
                <w:lang w:val="nl-NL"/>
              </w:rPr>
              <w:t>van de keuzeopdrachten</w:t>
            </w:r>
          </w:p>
        </w:tc>
      </w:tr>
      <w:tr w:rsidR="41A206D9" w14:paraId="67D81DAE" w14:textId="77777777" w:rsidTr="36C97EDD">
        <w:trPr>
          <w:trHeight w:val="300"/>
        </w:trPr>
        <w:tc>
          <w:tcPr>
            <w:tcW w:w="892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FCC3DE1" w14:textId="5EDD1CBB"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Onderwijspedagogiek</w:t>
            </w:r>
          </w:p>
        </w:tc>
      </w:tr>
      <w:tr w:rsidR="41A206D9" w:rsidRPr="00C66BC7" w14:paraId="02298F58"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tcPr>
          <w:p w14:paraId="65B821E6" w14:textId="43E033BE" w:rsidR="41A206D9" w:rsidRDefault="41A206D9" w:rsidP="41A206D9">
            <w:pPr>
              <w:spacing w:after="0"/>
              <w:rPr>
                <w:rFonts w:ascii="Calibri" w:eastAsia="Calibri" w:hAnsi="Calibri" w:cs="Calibri"/>
                <w:lang w:val="nl-NL"/>
              </w:rPr>
            </w:pPr>
            <w:r w:rsidRPr="41A206D9">
              <w:rPr>
                <w:rFonts w:ascii="Calibri" w:eastAsia="Calibri" w:hAnsi="Calibri" w:cs="Calibri"/>
                <w:lang w:val="nl-NL"/>
              </w:rPr>
              <w:t xml:space="preserve">Onderwijspedagogiek - Pedagogische basishouding </w:t>
            </w:r>
          </w:p>
        </w:tc>
        <w:tc>
          <w:tcPr>
            <w:tcW w:w="6975" w:type="dxa"/>
            <w:tcBorders>
              <w:top w:val="nil"/>
              <w:left w:val="single" w:sz="8" w:space="0" w:color="auto"/>
              <w:bottom w:val="single" w:sz="8" w:space="0" w:color="auto"/>
              <w:right w:val="single" w:sz="8" w:space="0" w:color="auto"/>
            </w:tcBorders>
          </w:tcPr>
          <w:p w14:paraId="5353E63E" w14:textId="74080437" w:rsidR="41A206D9" w:rsidRDefault="41A206D9" w:rsidP="41A206D9">
            <w:pPr>
              <w:spacing w:after="0"/>
              <w:rPr>
                <w:rFonts w:ascii="Calibri" w:eastAsia="Calibri" w:hAnsi="Calibri" w:cs="Calibri"/>
                <w:lang w:val="nl-NL"/>
              </w:rPr>
            </w:pPr>
            <w:r w:rsidRPr="41A206D9">
              <w:rPr>
                <w:rFonts w:ascii="Calibri" w:eastAsia="Calibri" w:hAnsi="Calibri" w:cs="Calibri"/>
                <w:lang w:val="nl-NL"/>
              </w:rPr>
              <w:t xml:space="preserve">Om goed onderwijs te kunnen verzorgen voor kinderen is het hebben van een goede pedagogische relatie heel belangrijk. In deze keuze-opdracht reflecteert de student op de eigen pedagogische basishouding. </w:t>
            </w:r>
          </w:p>
        </w:tc>
      </w:tr>
      <w:tr w:rsidR="41A206D9" w:rsidRPr="00C66BC7" w14:paraId="4384244D"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tcPr>
          <w:p w14:paraId="716BCC5B" w14:textId="0CDB8DFF" w:rsidR="41A206D9" w:rsidRDefault="41A206D9" w:rsidP="41A206D9">
            <w:pPr>
              <w:spacing w:after="0"/>
              <w:rPr>
                <w:rFonts w:ascii="Calibri" w:eastAsia="Calibri" w:hAnsi="Calibri" w:cs="Calibri"/>
                <w:lang w:val="nl-NL"/>
              </w:rPr>
            </w:pPr>
            <w:r w:rsidRPr="41A206D9">
              <w:rPr>
                <w:rFonts w:ascii="Calibri" w:eastAsia="Calibri" w:hAnsi="Calibri" w:cs="Calibri"/>
                <w:lang w:val="nl-NL"/>
              </w:rPr>
              <w:t xml:space="preserve">Onderwijspedagogiek - Werken aan doelen in de (thema)hoek </w:t>
            </w:r>
          </w:p>
        </w:tc>
        <w:tc>
          <w:tcPr>
            <w:tcW w:w="6975" w:type="dxa"/>
            <w:tcBorders>
              <w:top w:val="single" w:sz="8" w:space="0" w:color="auto"/>
              <w:left w:val="single" w:sz="8" w:space="0" w:color="auto"/>
              <w:bottom w:val="single" w:sz="8" w:space="0" w:color="auto"/>
              <w:right w:val="single" w:sz="8" w:space="0" w:color="auto"/>
            </w:tcBorders>
          </w:tcPr>
          <w:p w14:paraId="402EE013" w14:textId="33FE9AC1" w:rsidR="41A206D9" w:rsidRDefault="41A206D9" w:rsidP="41A206D9">
            <w:pPr>
              <w:spacing w:after="0"/>
              <w:rPr>
                <w:rFonts w:ascii="Calibri" w:eastAsia="Calibri" w:hAnsi="Calibri" w:cs="Calibri"/>
                <w:lang w:val="nl-NL"/>
              </w:rPr>
            </w:pPr>
            <w:r w:rsidRPr="41A206D9">
              <w:rPr>
                <w:rFonts w:ascii="Calibri" w:eastAsia="Calibri" w:hAnsi="Calibri" w:cs="Calibri"/>
                <w:lang w:val="nl-NL"/>
              </w:rPr>
              <w:t xml:space="preserve">Bij het werken aan doelen bij kleuters wordt er snel gedacht aan een kringactiviteit in de grote of kleine kring of het maken van een werkje met een klein groepje kinderen. Bij deze opdracht wordt vanuit de (thema)hoek gewerkt. De student kiest vanuit de leerlijnen voor groep 1/2, een specifiek doel en werkt met een groepje kleuters aan dit doel in de (thema)hoek. </w:t>
            </w:r>
          </w:p>
        </w:tc>
      </w:tr>
      <w:tr w:rsidR="41A206D9" w:rsidRPr="00C66BC7" w14:paraId="24A11ACA"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tcPr>
          <w:p w14:paraId="013A4E83" w14:textId="33B00A45" w:rsidR="41A206D9" w:rsidRDefault="41A206D9" w:rsidP="41A206D9">
            <w:pPr>
              <w:spacing w:after="0"/>
              <w:rPr>
                <w:rFonts w:ascii="Calibri" w:eastAsia="Calibri" w:hAnsi="Calibri" w:cs="Calibri"/>
                <w:lang w:val="nl-NL"/>
              </w:rPr>
            </w:pPr>
            <w:r w:rsidRPr="41A206D9">
              <w:rPr>
                <w:rFonts w:ascii="Calibri" w:eastAsia="Calibri" w:hAnsi="Calibri" w:cs="Calibri"/>
                <w:lang w:val="nl-NL"/>
              </w:rPr>
              <w:t xml:space="preserve">Werken met speel-leermateriaal </w:t>
            </w:r>
          </w:p>
        </w:tc>
        <w:tc>
          <w:tcPr>
            <w:tcW w:w="6975" w:type="dxa"/>
            <w:tcBorders>
              <w:top w:val="single" w:sz="8" w:space="0" w:color="auto"/>
              <w:left w:val="single" w:sz="8" w:space="0" w:color="auto"/>
              <w:bottom w:val="single" w:sz="8" w:space="0" w:color="auto"/>
              <w:right w:val="single" w:sz="8" w:space="0" w:color="auto"/>
            </w:tcBorders>
          </w:tcPr>
          <w:p w14:paraId="26BC2840" w14:textId="52BC2A96" w:rsidR="41A206D9" w:rsidRDefault="41A206D9" w:rsidP="41A206D9">
            <w:pPr>
              <w:spacing w:after="0"/>
              <w:rPr>
                <w:rFonts w:ascii="Calibri" w:eastAsia="Calibri" w:hAnsi="Calibri" w:cs="Calibri"/>
                <w:lang w:val="nl-NL"/>
              </w:rPr>
            </w:pPr>
            <w:r w:rsidRPr="41A206D9">
              <w:rPr>
                <w:rFonts w:ascii="Calibri" w:eastAsia="Calibri" w:hAnsi="Calibri" w:cs="Calibri"/>
                <w:lang w:val="nl-NL"/>
              </w:rPr>
              <w:t xml:space="preserve">Via deze keuze-opdracht wordt de student uitgedaagd om te onderzoeken welk speel-leermateriaal er in de stagegroep te vinden is, wat het belang van speel-leermateriaal is en hoe je ermee zou kunnen werken rekening houdend met de verschillen (in ontwikkeling) tussen kleuters. </w:t>
            </w:r>
          </w:p>
        </w:tc>
      </w:tr>
      <w:tr w:rsidR="44721563" w14:paraId="10778A98" w14:textId="77777777" w:rsidTr="44721563">
        <w:trPr>
          <w:trHeight w:val="300"/>
        </w:trPr>
        <w:tc>
          <w:tcPr>
            <w:tcW w:w="1950" w:type="dxa"/>
            <w:tcBorders>
              <w:top w:val="single" w:sz="8" w:space="0" w:color="auto"/>
              <w:left w:val="single" w:sz="8" w:space="0" w:color="auto"/>
              <w:bottom w:val="single" w:sz="8" w:space="0" w:color="auto"/>
              <w:right w:val="single" w:sz="8" w:space="0" w:color="auto"/>
            </w:tcBorders>
          </w:tcPr>
          <w:p w14:paraId="664AF0D1" w14:textId="3B499D56" w:rsidR="44721563" w:rsidRDefault="65F02C86" w:rsidP="44721563">
            <w:pPr>
              <w:rPr>
                <w:rFonts w:ascii="Calibri" w:eastAsia="Calibri" w:hAnsi="Calibri" w:cs="Calibri"/>
                <w:lang w:val="nl-NL"/>
              </w:rPr>
            </w:pPr>
            <w:r w:rsidRPr="626ABFEB">
              <w:rPr>
                <w:rFonts w:ascii="Calibri" w:eastAsia="Calibri" w:hAnsi="Calibri" w:cs="Calibri"/>
                <w:lang w:val="nl-NL"/>
              </w:rPr>
              <w:t>Emotionele ontwikkeling</w:t>
            </w:r>
          </w:p>
        </w:tc>
        <w:tc>
          <w:tcPr>
            <w:tcW w:w="6975" w:type="dxa"/>
            <w:tcBorders>
              <w:top w:val="single" w:sz="8" w:space="0" w:color="auto"/>
              <w:left w:val="single" w:sz="8" w:space="0" w:color="auto"/>
              <w:bottom w:val="single" w:sz="8" w:space="0" w:color="auto"/>
              <w:right w:val="single" w:sz="8" w:space="0" w:color="auto"/>
            </w:tcBorders>
          </w:tcPr>
          <w:p w14:paraId="19253822" w14:textId="3B118132" w:rsidR="44721563" w:rsidRDefault="65F02C86" w:rsidP="44721563">
            <w:r w:rsidRPr="6F06A6A2">
              <w:rPr>
                <w:rFonts w:ascii="Calibri" w:eastAsia="Calibri" w:hAnsi="Calibri" w:cs="Calibri"/>
                <w:lang w:val="nl-NL"/>
              </w:rPr>
              <w:t xml:space="preserve">Bij het werken aan doelen bij kleuters wordt er snel gedacht aan een kringactiviteit in de grote of kleine kring of het maken van een opdracht met een klein groepje kinderen. Naast deze opties kun je er ook voor kiezen om te werken aan een doel in één van de hoeken. Bij deze opdracht </w:t>
            </w:r>
            <w:r w:rsidRPr="54E05A8A">
              <w:rPr>
                <w:rFonts w:ascii="Calibri" w:eastAsia="Calibri" w:hAnsi="Calibri" w:cs="Calibri"/>
                <w:lang w:val="nl-NL"/>
              </w:rPr>
              <w:t>bekijkt</w:t>
            </w:r>
            <w:r w:rsidRPr="6F06A6A2">
              <w:rPr>
                <w:rFonts w:ascii="Calibri" w:eastAsia="Calibri" w:hAnsi="Calibri" w:cs="Calibri"/>
                <w:lang w:val="nl-NL"/>
              </w:rPr>
              <w:t xml:space="preserve"> </w:t>
            </w:r>
            <w:r w:rsidRPr="6F06A6A2">
              <w:rPr>
                <w:rFonts w:ascii="Calibri" w:eastAsia="Calibri" w:hAnsi="Calibri" w:cs="Calibri"/>
                <w:lang w:val="nl-NL"/>
              </w:rPr>
              <w:t>de</w:t>
            </w:r>
            <w:r w:rsidRPr="54E05A8A">
              <w:rPr>
                <w:rFonts w:ascii="Calibri" w:eastAsia="Calibri" w:hAnsi="Calibri" w:cs="Calibri"/>
                <w:lang w:val="nl-NL"/>
              </w:rPr>
              <w:t xml:space="preserve"> </w:t>
            </w:r>
            <w:r w:rsidRPr="6DB32EDD">
              <w:rPr>
                <w:rFonts w:ascii="Calibri" w:eastAsia="Calibri" w:hAnsi="Calibri" w:cs="Calibri"/>
                <w:lang w:val="nl-NL"/>
              </w:rPr>
              <w:t>student de</w:t>
            </w:r>
            <w:r w:rsidRPr="6F06A6A2">
              <w:rPr>
                <w:rFonts w:ascii="Calibri" w:eastAsia="Calibri" w:hAnsi="Calibri" w:cs="Calibri"/>
                <w:lang w:val="nl-NL"/>
              </w:rPr>
              <w:t xml:space="preserve"> leerlijnen sociaal emotioneel voor groep 1/2, </w:t>
            </w:r>
            <w:r w:rsidRPr="343BECDF">
              <w:rPr>
                <w:rFonts w:ascii="Calibri" w:eastAsia="Calibri" w:hAnsi="Calibri" w:cs="Calibri"/>
                <w:lang w:val="nl-NL"/>
              </w:rPr>
              <w:t xml:space="preserve">kiest de </w:t>
            </w:r>
            <w:r w:rsidRPr="0D632D41">
              <w:rPr>
                <w:rFonts w:ascii="Calibri" w:eastAsia="Calibri" w:hAnsi="Calibri" w:cs="Calibri"/>
                <w:lang w:val="nl-NL"/>
              </w:rPr>
              <w:t>student een</w:t>
            </w:r>
            <w:r w:rsidRPr="6F06A6A2">
              <w:rPr>
                <w:rFonts w:ascii="Calibri" w:eastAsia="Calibri" w:hAnsi="Calibri" w:cs="Calibri"/>
                <w:lang w:val="nl-NL"/>
              </w:rPr>
              <w:t xml:space="preserve"> specifiek doel en </w:t>
            </w:r>
            <w:r w:rsidRPr="277223B6">
              <w:rPr>
                <w:rFonts w:ascii="Calibri" w:eastAsia="Calibri" w:hAnsi="Calibri" w:cs="Calibri"/>
                <w:lang w:val="nl-NL"/>
              </w:rPr>
              <w:t>werkt</w:t>
            </w:r>
            <w:r w:rsidRPr="569A1F23">
              <w:rPr>
                <w:rFonts w:ascii="Calibri" w:eastAsia="Calibri" w:hAnsi="Calibri" w:cs="Calibri"/>
                <w:lang w:val="nl-NL"/>
              </w:rPr>
              <w:t xml:space="preserve"> met</w:t>
            </w:r>
            <w:r w:rsidRPr="6F06A6A2">
              <w:rPr>
                <w:rFonts w:ascii="Calibri" w:eastAsia="Calibri" w:hAnsi="Calibri" w:cs="Calibri"/>
                <w:lang w:val="nl-NL"/>
              </w:rPr>
              <w:t xml:space="preserve"> een groepje van drie kleuters aan dit doel werken in één van de hoeken.</w:t>
            </w:r>
          </w:p>
        </w:tc>
      </w:tr>
      <w:tr w:rsidR="41A206D9" w14:paraId="43DDDC4A" w14:textId="77777777" w:rsidTr="36C97EDD">
        <w:trPr>
          <w:trHeight w:val="300"/>
        </w:trPr>
        <w:tc>
          <w:tcPr>
            <w:tcW w:w="892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61D9009" w14:textId="77C75E26"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Motoriek/ Bewegen</w:t>
            </w:r>
          </w:p>
        </w:tc>
      </w:tr>
      <w:tr w:rsidR="41A206D9" w:rsidRPr="00C66BC7" w14:paraId="381DA5BF"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57EEAF57" w14:textId="7DA41768"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 xml:space="preserve">Motorische observatie, grote of kleine motoriek </w:t>
            </w:r>
          </w:p>
        </w:tc>
        <w:tc>
          <w:tcPr>
            <w:tcW w:w="6975" w:type="dxa"/>
            <w:tcBorders>
              <w:top w:val="nil"/>
              <w:left w:val="single" w:sz="8" w:space="0" w:color="auto"/>
              <w:bottom w:val="single" w:sz="8" w:space="0" w:color="auto"/>
              <w:right w:val="single" w:sz="8" w:space="0" w:color="auto"/>
            </w:tcBorders>
            <w:shd w:val="clear" w:color="auto" w:fill="FFFFFF" w:themeFill="background1"/>
          </w:tcPr>
          <w:p w14:paraId="69090769" w14:textId="4CCB2EDF"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 xml:space="preserve">Om een passend beredeneerd aanbod te bieden t.a.v. de grote en kleine motoriek is het van belang dat je de leerlingen op dit ontwikkelingsdomein goed in beeld hebt. Voor deze opdracht observeert de student de leerlingen aan de hand van een model en ontwerpt een passend vervolgaanbod.  </w:t>
            </w:r>
          </w:p>
        </w:tc>
      </w:tr>
      <w:tr w:rsidR="41A206D9" w:rsidRPr="00C66BC7" w14:paraId="6DEED72C"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369CB9B2" w14:textId="4381B4F8"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 xml:space="preserve">Bewegen: Thematisch werken in het speellokaal </w:t>
            </w:r>
          </w:p>
        </w:tc>
        <w:tc>
          <w:tcPr>
            <w:tcW w:w="6975" w:type="dxa"/>
            <w:tcBorders>
              <w:top w:val="single" w:sz="8" w:space="0" w:color="auto"/>
              <w:left w:val="single" w:sz="8" w:space="0" w:color="auto"/>
              <w:bottom w:val="single" w:sz="8" w:space="0" w:color="auto"/>
              <w:right w:val="single" w:sz="8" w:space="0" w:color="auto"/>
            </w:tcBorders>
            <w:shd w:val="clear" w:color="auto" w:fill="FFFFFF" w:themeFill="background1"/>
          </w:tcPr>
          <w:p w14:paraId="7C7A7EBE" w14:textId="3A1C02EF"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Een bewegingsactiviteit gaat nog meer leven als deze wordt gekoppeld aan een thema en/of prentenboek wat op dat moment centraal staat in de groep. In deze opdracht bereid de student bewegingsactiviteiten voor die passen bij het thema en/of prentenboek en voert deze uit.</w:t>
            </w:r>
          </w:p>
        </w:tc>
      </w:tr>
      <w:tr w:rsidR="41A206D9" w:rsidRPr="00C66BC7" w14:paraId="45659D21"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tcPr>
          <w:p w14:paraId="26EA3C14" w14:textId="72F9A31F" w:rsidR="41A206D9" w:rsidRDefault="41A206D9" w:rsidP="41A206D9">
            <w:pPr>
              <w:spacing w:after="0"/>
              <w:rPr>
                <w:rFonts w:ascii="Calibri" w:eastAsia="Calibri" w:hAnsi="Calibri" w:cs="Calibri"/>
                <w:lang w:val="nl-NL"/>
              </w:rPr>
            </w:pPr>
            <w:r w:rsidRPr="41A206D9">
              <w:rPr>
                <w:rFonts w:ascii="Calibri" w:eastAsia="Calibri" w:hAnsi="Calibri" w:cs="Calibri"/>
                <w:lang w:val="nl-NL"/>
              </w:rPr>
              <w:t xml:space="preserve">Motorische ontwikkeling kleuters speelplein </w:t>
            </w:r>
          </w:p>
        </w:tc>
        <w:tc>
          <w:tcPr>
            <w:tcW w:w="6975" w:type="dxa"/>
            <w:tcBorders>
              <w:top w:val="single" w:sz="8" w:space="0" w:color="auto"/>
              <w:left w:val="single" w:sz="8" w:space="0" w:color="auto"/>
              <w:bottom w:val="single" w:sz="8" w:space="0" w:color="auto"/>
              <w:right w:val="single" w:sz="8" w:space="0" w:color="auto"/>
            </w:tcBorders>
          </w:tcPr>
          <w:p w14:paraId="3C14FA58" w14:textId="0D9F2576" w:rsidR="41A206D9" w:rsidRDefault="41A206D9" w:rsidP="41A206D9">
            <w:pPr>
              <w:spacing w:after="0"/>
              <w:rPr>
                <w:rFonts w:ascii="Calibri" w:eastAsia="Calibri" w:hAnsi="Calibri" w:cs="Calibri"/>
                <w:lang w:val="nl-NL"/>
              </w:rPr>
            </w:pPr>
            <w:r w:rsidRPr="41A206D9">
              <w:rPr>
                <w:rFonts w:ascii="Calibri" w:eastAsia="Calibri" w:hAnsi="Calibri" w:cs="Calibri"/>
                <w:lang w:val="nl-NL"/>
              </w:rPr>
              <w:t xml:space="preserve">Op het speelplein zijn oneindig veel mogelijkheden om in aanraking te komen met alle leerlijnen van de motorische ontwikkeling. In deze opdracht doet de student onderzoek naar mogelijkheden voor de motorische ontwikkeling van kleuters op het speelplein van de stageschool. </w:t>
            </w:r>
          </w:p>
        </w:tc>
      </w:tr>
      <w:tr w:rsidR="41A206D9" w14:paraId="54916DF8" w14:textId="77777777" w:rsidTr="36C97EDD">
        <w:trPr>
          <w:trHeight w:val="300"/>
        </w:trPr>
        <w:tc>
          <w:tcPr>
            <w:tcW w:w="892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7483CAF" w14:textId="0DAE856C"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Kernvakken - Taal</w:t>
            </w:r>
          </w:p>
        </w:tc>
      </w:tr>
      <w:tr w:rsidR="41A206D9" w14:paraId="65094EEA"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6CD6C3CB" w14:textId="7075AFE9"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 xml:space="preserve">Taal - het prentenboek als invalshoek </w:t>
            </w:r>
          </w:p>
        </w:tc>
        <w:tc>
          <w:tcPr>
            <w:tcW w:w="6975" w:type="dxa"/>
            <w:tcBorders>
              <w:top w:val="nil"/>
              <w:left w:val="single" w:sz="8" w:space="0" w:color="auto"/>
              <w:bottom w:val="single" w:sz="8" w:space="0" w:color="auto"/>
              <w:right w:val="single" w:sz="8" w:space="0" w:color="auto"/>
            </w:tcBorders>
            <w:shd w:val="clear" w:color="auto" w:fill="FFFFFF" w:themeFill="background1"/>
          </w:tcPr>
          <w:p w14:paraId="3B8B5215" w14:textId="24092287"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Vanuit een prentenboek ontwerpt de student vijf activiteiten en voert deze uit met kinderen. De student observeert de kinderen en schrijft een reflectie.</w:t>
            </w:r>
          </w:p>
        </w:tc>
      </w:tr>
      <w:tr w:rsidR="41A206D9" w:rsidRPr="00C66BC7" w14:paraId="105C8644"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2C640ACA" w14:textId="57CE2306"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 xml:space="preserve">Taal- De taalronde </w:t>
            </w:r>
          </w:p>
        </w:tc>
        <w:tc>
          <w:tcPr>
            <w:tcW w:w="6975" w:type="dxa"/>
            <w:tcBorders>
              <w:top w:val="single" w:sz="8" w:space="0" w:color="auto"/>
              <w:left w:val="single" w:sz="8" w:space="0" w:color="auto"/>
              <w:bottom w:val="single" w:sz="8" w:space="0" w:color="auto"/>
              <w:right w:val="single" w:sz="8" w:space="0" w:color="auto"/>
            </w:tcBorders>
            <w:shd w:val="clear" w:color="auto" w:fill="FFFFFF" w:themeFill="background1"/>
          </w:tcPr>
          <w:p w14:paraId="716830D1" w14:textId="593AF618"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 xml:space="preserve">Deze keuzeopdracht gaat over de achtergronden van de taalronde en de voordelen voor de taalontwikkeling van jonge kinderen. De student bereidt drie taalrondes voor, voert deze uit, kijkt erop terug en neemt de bevindingen mee naar de nieuwe taalronde. </w:t>
            </w:r>
          </w:p>
        </w:tc>
      </w:tr>
      <w:tr w:rsidR="01827FA3" w14:paraId="65F8BF35" w14:textId="77777777" w:rsidTr="01827FA3">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7D8AFE37" w14:textId="47E2735F" w:rsidR="01827FA3" w:rsidRDefault="61583ED4" w:rsidP="01827FA3">
            <w:pPr>
              <w:rPr>
                <w:rFonts w:ascii="Calibri" w:eastAsia="Calibri" w:hAnsi="Calibri" w:cs="Calibri"/>
                <w:color w:val="000000" w:themeColor="text1"/>
                <w:lang w:val="nl-NL"/>
              </w:rPr>
            </w:pPr>
            <w:r w:rsidRPr="23438CAB">
              <w:rPr>
                <w:rFonts w:ascii="Calibri" w:eastAsia="Calibri" w:hAnsi="Calibri" w:cs="Calibri"/>
                <w:color w:val="000000" w:themeColor="text1"/>
                <w:lang w:val="nl-NL"/>
              </w:rPr>
              <w:lastRenderedPageBreak/>
              <w:t xml:space="preserve">ENG - </w:t>
            </w:r>
            <w:r w:rsidRPr="59366CE7">
              <w:rPr>
                <w:rFonts w:ascii="Calibri" w:eastAsia="Calibri" w:hAnsi="Calibri" w:cs="Calibri"/>
                <w:color w:val="000000" w:themeColor="text1"/>
                <w:lang w:val="nl-NL"/>
              </w:rPr>
              <w:t>Picturebook</w:t>
            </w:r>
          </w:p>
        </w:tc>
        <w:tc>
          <w:tcPr>
            <w:tcW w:w="6975" w:type="dxa"/>
            <w:tcBorders>
              <w:top w:val="single" w:sz="8" w:space="0" w:color="auto"/>
              <w:left w:val="single" w:sz="8" w:space="0" w:color="auto"/>
              <w:bottom w:val="single" w:sz="8" w:space="0" w:color="auto"/>
              <w:right w:val="single" w:sz="8" w:space="0" w:color="auto"/>
            </w:tcBorders>
            <w:shd w:val="clear" w:color="auto" w:fill="FFFFFF" w:themeFill="background1"/>
          </w:tcPr>
          <w:p w14:paraId="6523575D" w14:textId="0A00AFB5" w:rsidR="01827FA3" w:rsidRDefault="61583ED4" w:rsidP="01827FA3">
            <w:r w:rsidRPr="175BDD59">
              <w:rPr>
                <w:rFonts w:ascii="Calibri" w:eastAsia="Calibri" w:hAnsi="Calibri" w:cs="Calibri"/>
                <w:lang w:val="nl-NL"/>
              </w:rPr>
              <w:t>Bij deze opdracht ontwerp je een interactieve voorleesactiviteit en 2 vervolgactiviteiten.</w:t>
            </w:r>
          </w:p>
        </w:tc>
      </w:tr>
      <w:tr w:rsidR="329C9120" w14:paraId="7586A6E0" w14:textId="77777777" w:rsidTr="329C9120">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49F813A5" w14:textId="749A4AC3" w:rsidR="329C9120" w:rsidRDefault="61583ED4" w:rsidP="329C9120">
            <w:pPr>
              <w:rPr>
                <w:rFonts w:ascii="Calibri" w:eastAsia="Calibri" w:hAnsi="Calibri" w:cs="Calibri"/>
                <w:color w:val="000000" w:themeColor="text1"/>
                <w:lang w:val="nl-NL"/>
              </w:rPr>
            </w:pPr>
            <w:r w:rsidRPr="7E1DD2A4">
              <w:rPr>
                <w:rFonts w:ascii="Calibri" w:eastAsia="Calibri" w:hAnsi="Calibri" w:cs="Calibri"/>
                <w:color w:val="000000" w:themeColor="text1"/>
                <w:lang w:val="nl-NL"/>
              </w:rPr>
              <w:t xml:space="preserve">ENG – Shoe box </w:t>
            </w:r>
            <w:r w:rsidRPr="6DD9FCE8">
              <w:rPr>
                <w:rFonts w:ascii="Calibri" w:eastAsia="Calibri" w:hAnsi="Calibri" w:cs="Calibri"/>
                <w:color w:val="000000" w:themeColor="text1"/>
                <w:lang w:val="nl-NL"/>
              </w:rPr>
              <w:t>Englisch</w:t>
            </w:r>
          </w:p>
        </w:tc>
        <w:tc>
          <w:tcPr>
            <w:tcW w:w="6975" w:type="dxa"/>
            <w:tcBorders>
              <w:top w:val="single" w:sz="8" w:space="0" w:color="auto"/>
              <w:left w:val="single" w:sz="8" w:space="0" w:color="auto"/>
              <w:bottom w:val="single" w:sz="8" w:space="0" w:color="auto"/>
              <w:right w:val="single" w:sz="8" w:space="0" w:color="auto"/>
            </w:tcBorders>
            <w:shd w:val="clear" w:color="auto" w:fill="FFFFFF" w:themeFill="background1"/>
          </w:tcPr>
          <w:p w14:paraId="047F15CA" w14:textId="55DD4797" w:rsidR="329C9120" w:rsidRDefault="61583ED4" w:rsidP="329C9120">
            <w:r w:rsidRPr="28B44118">
              <w:rPr>
                <w:rFonts w:ascii="Calibri" w:eastAsia="Calibri" w:hAnsi="Calibri" w:cs="Calibri"/>
                <w:lang w:val="nl-NL"/>
              </w:rPr>
              <w:t xml:space="preserve">De </w:t>
            </w:r>
            <w:r w:rsidRPr="26D1ED1C">
              <w:rPr>
                <w:rFonts w:ascii="Calibri" w:eastAsia="Calibri" w:hAnsi="Calibri" w:cs="Calibri"/>
                <w:lang w:val="nl-NL"/>
              </w:rPr>
              <w:t>student maakt</w:t>
            </w:r>
            <w:r w:rsidRPr="6D891ED0">
              <w:rPr>
                <w:rFonts w:ascii="Calibri" w:eastAsia="Calibri" w:hAnsi="Calibri" w:cs="Calibri"/>
                <w:lang w:val="nl-NL"/>
              </w:rPr>
              <w:t xml:space="preserve"> vier korte en gevarieerde leerkrachtgestuurde Engelse activiteiten, waarbij de ‘shoe box’ je startpunt is. Deze shoe box is een koffer/kist/doos gevuld met kleine voorwerpen. De activiteiten zijn geschikt voor de hele klas of een groepje van minimaal 6 kleuters. De activiteiten bevatten principes van de didactiek TPR, storytelling</w:t>
            </w:r>
          </w:p>
        </w:tc>
      </w:tr>
      <w:tr w:rsidR="41A206D9" w14:paraId="7879DADD" w14:textId="77777777" w:rsidTr="36C97EDD">
        <w:trPr>
          <w:trHeight w:val="300"/>
        </w:trPr>
        <w:tc>
          <w:tcPr>
            <w:tcW w:w="892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1367A83" w14:textId="3F37A977"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Kernvakken - Rekenen</w:t>
            </w:r>
          </w:p>
        </w:tc>
      </w:tr>
      <w:tr w:rsidR="41A206D9" w14:paraId="557DCD80"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tcPr>
          <w:p w14:paraId="367ED0A2" w14:textId="4E892A51" w:rsidR="41A206D9" w:rsidRDefault="41A206D9" w:rsidP="41A206D9">
            <w:pPr>
              <w:spacing w:after="0"/>
              <w:rPr>
                <w:rFonts w:ascii="Calibri" w:eastAsia="Calibri" w:hAnsi="Calibri" w:cs="Calibri"/>
                <w:lang w:val="nl-NL"/>
              </w:rPr>
            </w:pPr>
            <w:r w:rsidRPr="41A206D9">
              <w:rPr>
                <w:rFonts w:ascii="Calibri" w:eastAsia="Calibri" w:hAnsi="Calibri" w:cs="Calibri"/>
                <w:lang w:val="nl-NL"/>
              </w:rPr>
              <w:t xml:space="preserve">Rekenen -Telontwikkeling </w:t>
            </w:r>
          </w:p>
        </w:tc>
        <w:tc>
          <w:tcPr>
            <w:tcW w:w="6975" w:type="dxa"/>
            <w:tcBorders>
              <w:top w:val="nil"/>
              <w:left w:val="single" w:sz="8" w:space="0" w:color="auto"/>
              <w:bottom w:val="single" w:sz="8" w:space="0" w:color="auto"/>
              <w:right w:val="single" w:sz="8" w:space="0" w:color="auto"/>
            </w:tcBorders>
          </w:tcPr>
          <w:p w14:paraId="5E64DBEA" w14:textId="5E52404A" w:rsidR="41A206D9" w:rsidRDefault="41A206D9" w:rsidP="41A206D9">
            <w:pPr>
              <w:spacing w:after="0"/>
              <w:rPr>
                <w:rFonts w:ascii="Calibri" w:eastAsia="Calibri" w:hAnsi="Calibri" w:cs="Calibri"/>
                <w:lang w:val="nl-NL"/>
              </w:rPr>
            </w:pPr>
            <w:r w:rsidRPr="41A206D9">
              <w:rPr>
                <w:rFonts w:ascii="Calibri" w:eastAsia="Calibri" w:hAnsi="Calibri" w:cs="Calibri"/>
                <w:lang w:val="nl-NL"/>
              </w:rPr>
              <w:t>In deze opdracht brengt de student de telontwikkeling van vijf kleuters in kaart door het stellen van gerichte vragen en door samen een rekenspel te spelen. De student bespreekt de bevindingen met de mentor.</w:t>
            </w:r>
          </w:p>
        </w:tc>
      </w:tr>
      <w:tr w:rsidR="41A206D9" w:rsidRPr="00C66BC7" w14:paraId="7A1AEDAE"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tcPr>
          <w:p w14:paraId="031B9B42" w14:textId="459FDFE7" w:rsidR="41A206D9" w:rsidRDefault="41A206D9" w:rsidP="41A206D9">
            <w:pPr>
              <w:spacing w:after="0"/>
              <w:rPr>
                <w:rFonts w:ascii="Calibri" w:eastAsia="Calibri" w:hAnsi="Calibri" w:cs="Calibri"/>
                <w:lang w:val="nl-NL"/>
              </w:rPr>
            </w:pPr>
            <w:r w:rsidRPr="41A206D9">
              <w:rPr>
                <w:rFonts w:ascii="Calibri" w:eastAsia="Calibri" w:hAnsi="Calibri" w:cs="Calibri"/>
                <w:lang w:val="nl-NL"/>
              </w:rPr>
              <w:t xml:space="preserve">Rekenen- </w:t>
            </w:r>
          </w:p>
          <w:p w14:paraId="6B4B2FFB" w14:textId="62ADEC92" w:rsidR="41A206D9" w:rsidRDefault="41A206D9" w:rsidP="41A206D9">
            <w:pPr>
              <w:spacing w:after="0"/>
              <w:rPr>
                <w:rFonts w:ascii="Calibri" w:eastAsia="Calibri" w:hAnsi="Calibri" w:cs="Calibri"/>
                <w:lang w:val="nl-NL"/>
              </w:rPr>
            </w:pPr>
            <w:r w:rsidRPr="41A206D9">
              <w:rPr>
                <w:rFonts w:ascii="Calibri" w:eastAsia="Calibri" w:hAnsi="Calibri" w:cs="Calibri"/>
                <w:lang w:val="nl-NL"/>
              </w:rPr>
              <w:t xml:space="preserve">De bouwhoek </w:t>
            </w:r>
          </w:p>
        </w:tc>
        <w:tc>
          <w:tcPr>
            <w:tcW w:w="6975" w:type="dxa"/>
            <w:tcBorders>
              <w:top w:val="single" w:sz="8" w:space="0" w:color="auto"/>
              <w:left w:val="single" w:sz="8" w:space="0" w:color="auto"/>
              <w:bottom w:val="single" w:sz="8" w:space="0" w:color="auto"/>
              <w:right w:val="single" w:sz="8" w:space="0" w:color="auto"/>
            </w:tcBorders>
          </w:tcPr>
          <w:p w14:paraId="1EC971E4" w14:textId="17F7B538" w:rsidR="41A206D9" w:rsidRDefault="41A206D9" w:rsidP="41A206D9">
            <w:pPr>
              <w:spacing w:after="0"/>
              <w:rPr>
                <w:rFonts w:ascii="Calibri" w:eastAsia="Calibri" w:hAnsi="Calibri" w:cs="Calibri"/>
                <w:lang w:val="nl-NL"/>
              </w:rPr>
            </w:pPr>
            <w:r w:rsidRPr="41A206D9">
              <w:rPr>
                <w:rFonts w:ascii="Calibri" w:eastAsia="Calibri" w:hAnsi="Calibri" w:cs="Calibri"/>
                <w:lang w:val="nl-NL"/>
              </w:rPr>
              <w:t xml:space="preserve">In deze opdracht werkt de student aan het verhogen van de kwaliteit van de onderwijsleersituatie in de bouwhoek. De student gaat na hoe er nu gewerkt en gespeeld wordt en gaat op zoek naar verbeteringen. </w:t>
            </w:r>
          </w:p>
        </w:tc>
      </w:tr>
      <w:tr w:rsidR="41A206D9" w:rsidRPr="00C66BC7" w14:paraId="0243C05B" w14:textId="77777777" w:rsidTr="36C97EDD">
        <w:trPr>
          <w:trHeight w:val="300"/>
        </w:trPr>
        <w:tc>
          <w:tcPr>
            <w:tcW w:w="892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9A465B" w14:textId="0C11C36B"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Oriëntatie op jezelf en de wereld</w:t>
            </w:r>
          </w:p>
        </w:tc>
      </w:tr>
      <w:tr w:rsidR="41A206D9" w:rsidRPr="00C66BC7" w14:paraId="42E0E475"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tcPr>
          <w:p w14:paraId="68378432" w14:textId="5480C4AE" w:rsidR="41A206D9" w:rsidRDefault="41A206D9" w:rsidP="41A206D9">
            <w:pPr>
              <w:spacing w:after="0"/>
              <w:rPr>
                <w:rFonts w:ascii="Calibri" w:eastAsia="Calibri" w:hAnsi="Calibri" w:cs="Calibri"/>
                <w:lang w:val="nl-NL"/>
              </w:rPr>
            </w:pPr>
            <w:r w:rsidRPr="41A206D9">
              <w:rPr>
                <w:rFonts w:ascii="Calibri" w:eastAsia="Calibri" w:hAnsi="Calibri" w:cs="Calibri"/>
                <w:lang w:val="nl-NL"/>
              </w:rPr>
              <w:t xml:space="preserve">OJW - Leermiddelen  </w:t>
            </w:r>
          </w:p>
        </w:tc>
        <w:tc>
          <w:tcPr>
            <w:tcW w:w="6975" w:type="dxa"/>
            <w:tcBorders>
              <w:top w:val="nil"/>
              <w:left w:val="single" w:sz="8" w:space="0" w:color="auto"/>
              <w:bottom w:val="single" w:sz="8" w:space="0" w:color="auto"/>
              <w:right w:val="single" w:sz="8" w:space="0" w:color="auto"/>
            </w:tcBorders>
          </w:tcPr>
          <w:p w14:paraId="1D05C011" w14:textId="7AE93258" w:rsidR="41A206D9" w:rsidRDefault="41A206D9" w:rsidP="41A206D9">
            <w:pPr>
              <w:spacing w:after="0"/>
              <w:rPr>
                <w:rFonts w:ascii="Calibri" w:eastAsia="Calibri" w:hAnsi="Calibri" w:cs="Calibri"/>
                <w:lang w:val="nl-NL"/>
              </w:rPr>
            </w:pPr>
            <w:r w:rsidRPr="41A206D9">
              <w:rPr>
                <w:rFonts w:ascii="Calibri" w:eastAsia="Calibri" w:hAnsi="Calibri" w:cs="Calibri"/>
                <w:lang w:val="nl-NL"/>
              </w:rPr>
              <w:t>Kinderen staan continu in verbinding met de wereld om hen heen. Hoe bereid de kleuterklas hen voor op de wereld van morgen? In deze opdracht onderzoekt de student de wereldkennis van jonge kinderen.</w:t>
            </w:r>
          </w:p>
        </w:tc>
      </w:tr>
      <w:tr w:rsidR="41A206D9" w:rsidRPr="00C66BC7" w14:paraId="4A9FE114"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2AED1209" w14:textId="634930C5"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 xml:space="preserve">OJW - activiteit herschrijven en uitvoeren </w:t>
            </w:r>
          </w:p>
        </w:tc>
        <w:tc>
          <w:tcPr>
            <w:tcW w:w="6975" w:type="dxa"/>
            <w:tcBorders>
              <w:top w:val="single" w:sz="8" w:space="0" w:color="auto"/>
              <w:left w:val="single" w:sz="8" w:space="0" w:color="auto"/>
              <w:bottom w:val="single" w:sz="8" w:space="0" w:color="auto"/>
              <w:right w:val="single" w:sz="8" w:space="0" w:color="auto"/>
            </w:tcBorders>
            <w:shd w:val="clear" w:color="auto" w:fill="FFFFFF" w:themeFill="background1"/>
          </w:tcPr>
          <w:p w14:paraId="22520181" w14:textId="1D876E8F"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 xml:space="preserve">De student kiest een beschreven activiteit rond OJW en reviewt deze. Vervolgens past de student de activiteit aan op basis van de nieuwste theorieën over de ontwikkeling van jonge kind. </w:t>
            </w:r>
          </w:p>
        </w:tc>
      </w:tr>
      <w:tr w:rsidR="41A206D9" w:rsidRPr="00C66BC7" w14:paraId="5132DEB2"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058ED005" w14:textId="4AE9356C"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 xml:space="preserve">OJW </w:t>
            </w:r>
            <w:r w:rsidR="1BE4F990" w:rsidRPr="78F425FE">
              <w:rPr>
                <w:rFonts w:ascii="Calibri" w:eastAsia="Calibri" w:hAnsi="Calibri" w:cs="Calibri"/>
                <w:color w:val="000000" w:themeColor="text1"/>
                <w:lang w:val="nl-NL"/>
              </w:rPr>
              <w:t>–</w:t>
            </w:r>
            <w:r w:rsidRPr="41A206D9">
              <w:rPr>
                <w:rFonts w:ascii="Calibri" w:eastAsia="Calibri" w:hAnsi="Calibri" w:cs="Calibri"/>
                <w:color w:val="000000" w:themeColor="text1"/>
                <w:lang w:val="nl-NL"/>
              </w:rPr>
              <w:t>Ontdekhoek</w:t>
            </w:r>
            <w:r w:rsidR="1BE4F990" w:rsidRPr="78F425FE">
              <w:rPr>
                <w:rFonts w:ascii="Calibri" w:eastAsia="Calibri" w:hAnsi="Calibri" w:cs="Calibri"/>
                <w:color w:val="000000" w:themeColor="text1"/>
                <w:lang w:val="nl-NL"/>
              </w:rPr>
              <w:t>/doos</w:t>
            </w:r>
            <w:r w:rsidRPr="41A206D9">
              <w:rPr>
                <w:rFonts w:ascii="Calibri" w:eastAsia="Calibri" w:hAnsi="Calibri" w:cs="Calibri"/>
                <w:color w:val="000000" w:themeColor="text1"/>
                <w:lang w:val="nl-NL"/>
              </w:rPr>
              <w:t xml:space="preserve"> </w:t>
            </w:r>
          </w:p>
        </w:tc>
        <w:tc>
          <w:tcPr>
            <w:tcW w:w="6975" w:type="dxa"/>
            <w:tcBorders>
              <w:top w:val="single" w:sz="8" w:space="0" w:color="auto"/>
              <w:left w:val="single" w:sz="8" w:space="0" w:color="auto"/>
              <w:bottom w:val="single" w:sz="8" w:space="0" w:color="auto"/>
              <w:right w:val="single" w:sz="8" w:space="0" w:color="auto"/>
            </w:tcBorders>
            <w:shd w:val="clear" w:color="auto" w:fill="FFFFFF" w:themeFill="background1"/>
          </w:tcPr>
          <w:p w14:paraId="1FB2C39C" w14:textId="5D8B9966"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De student ontwerpt een onderzoekende les volgens het 7-stappenplan. In de fase onderzoek (stap 3, 4 en 5) creëert de student een leerrijke omgeving in de vorm van een ontdekhoek</w:t>
            </w:r>
            <w:r w:rsidR="23632DB2" w:rsidRPr="0D2821DA">
              <w:rPr>
                <w:rFonts w:ascii="Calibri" w:eastAsia="Calibri" w:hAnsi="Calibri" w:cs="Calibri"/>
                <w:color w:val="000000" w:themeColor="text1"/>
                <w:lang w:val="nl-NL"/>
              </w:rPr>
              <w:t>/doos</w:t>
            </w:r>
            <w:r w:rsidRPr="0D2821DA">
              <w:rPr>
                <w:rFonts w:ascii="Calibri" w:eastAsia="Calibri" w:hAnsi="Calibri" w:cs="Calibri"/>
                <w:color w:val="000000" w:themeColor="text1"/>
                <w:lang w:val="nl-NL"/>
              </w:rPr>
              <w:t>,</w:t>
            </w:r>
            <w:r w:rsidRPr="41A206D9">
              <w:rPr>
                <w:rFonts w:ascii="Calibri" w:eastAsia="Calibri" w:hAnsi="Calibri" w:cs="Calibri"/>
                <w:color w:val="000000" w:themeColor="text1"/>
                <w:lang w:val="nl-NL"/>
              </w:rPr>
              <w:t xml:space="preserve"> zodat leerlingen aan de hand van materialen in tweetallen onderzoekend bezig zijn.  </w:t>
            </w:r>
          </w:p>
        </w:tc>
      </w:tr>
      <w:tr w:rsidR="41A206D9" w:rsidRPr="00C66BC7" w14:paraId="0606EA3C"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194ECBBA" w14:textId="7DF334C9"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 xml:space="preserve">OJW - Wijkwandeling  </w:t>
            </w:r>
          </w:p>
        </w:tc>
        <w:tc>
          <w:tcPr>
            <w:tcW w:w="6975" w:type="dxa"/>
            <w:tcBorders>
              <w:top w:val="single" w:sz="8" w:space="0" w:color="auto"/>
              <w:left w:val="single" w:sz="8" w:space="0" w:color="auto"/>
              <w:bottom w:val="single" w:sz="8" w:space="0" w:color="auto"/>
              <w:right w:val="single" w:sz="8" w:space="0" w:color="auto"/>
            </w:tcBorders>
            <w:shd w:val="clear" w:color="auto" w:fill="FFFFFF" w:themeFill="background1"/>
          </w:tcPr>
          <w:p w14:paraId="6EDD2E71" w14:textId="073A8A87"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 xml:space="preserve">De student maakt een educatieve wandeling door de wijk van de school. Tijdens deze wandeling komen onderwerpen vanuit natuuronderwijs, aardrijkskunde en geschiedenis aan de orde. Je denkt na over welke organisatievorm je inzet (puzzeltocht, handpoppen,speurtocht ect).   </w:t>
            </w:r>
          </w:p>
        </w:tc>
      </w:tr>
      <w:tr w:rsidR="41A206D9" w:rsidRPr="00C66BC7" w14:paraId="650CA164"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750085E9" w14:textId="01F3BB7D"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 xml:space="preserve">OJW -Buitenactiviteit </w:t>
            </w:r>
          </w:p>
        </w:tc>
        <w:tc>
          <w:tcPr>
            <w:tcW w:w="6975" w:type="dxa"/>
            <w:tcBorders>
              <w:top w:val="single" w:sz="8" w:space="0" w:color="auto"/>
              <w:left w:val="single" w:sz="8" w:space="0" w:color="auto"/>
              <w:bottom w:val="single" w:sz="8" w:space="0" w:color="auto"/>
              <w:right w:val="single" w:sz="8" w:space="0" w:color="auto"/>
            </w:tcBorders>
            <w:shd w:val="clear" w:color="auto" w:fill="FFFFFF" w:themeFill="background1"/>
          </w:tcPr>
          <w:p w14:paraId="2A712A5F" w14:textId="629B19F4"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 xml:space="preserve">Vormgeven van een buiteanactiviteit en deze uitvoeren </w:t>
            </w:r>
          </w:p>
          <w:p w14:paraId="2CA663A4" w14:textId="710EAF65" w:rsidR="41A206D9" w:rsidRPr="00C66BC7" w:rsidRDefault="41A206D9" w:rsidP="41A206D9">
            <w:pPr>
              <w:spacing w:after="0"/>
              <w:rPr>
                <w:rFonts w:ascii="Calibri" w:eastAsia="Calibri" w:hAnsi="Calibri" w:cs="Calibri"/>
                <w:color w:val="000000" w:themeColor="text1"/>
              </w:rPr>
            </w:pPr>
            <w:r w:rsidRPr="2F88EA45">
              <w:rPr>
                <w:rFonts w:ascii="Calibri" w:eastAsia="Calibri" w:hAnsi="Calibri" w:cs="Calibri"/>
                <w:color w:val="000000" w:themeColor="text1"/>
              </w:rPr>
              <w:t xml:space="preserve">Bijv: kriebelbeestjes zoeken, wateronderzoek, kabouterpad.  </w:t>
            </w:r>
          </w:p>
          <w:p w14:paraId="2FB0870A" w14:textId="7964ECD2"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 xml:space="preserve">Observeren van kinderen tijdens deze activiteit. </w:t>
            </w:r>
          </w:p>
        </w:tc>
      </w:tr>
      <w:tr w:rsidR="31287BBC" w14:paraId="01DE7AD0" w14:textId="77777777" w:rsidTr="31287BBC">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1C653A53" w14:textId="7B8B8410" w:rsidR="6E94DF17" w:rsidRDefault="6E94DF17" w:rsidP="31287BBC">
            <w:pPr>
              <w:rPr>
                <w:rFonts w:ascii="Calibri" w:eastAsia="Calibri" w:hAnsi="Calibri" w:cs="Calibri"/>
                <w:color w:val="000000" w:themeColor="text1"/>
                <w:lang w:val="nl-NL"/>
              </w:rPr>
            </w:pPr>
            <w:r w:rsidRPr="36791AE0">
              <w:rPr>
                <w:rFonts w:ascii="Calibri" w:eastAsia="Calibri" w:hAnsi="Calibri" w:cs="Calibri"/>
                <w:color w:val="000000" w:themeColor="text1"/>
                <w:lang w:val="nl-NL"/>
              </w:rPr>
              <w:t>OJW – bezoek aan</w:t>
            </w:r>
            <w:r w:rsidRPr="78B35C23">
              <w:rPr>
                <w:rFonts w:ascii="Calibri" w:eastAsia="Calibri" w:hAnsi="Calibri" w:cs="Calibri"/>
                <w:color w:val="000000" w:themeColor="text1"/>
                <w:lang w:val="nl-NL"/>
              </w:rPr>
              <w:t>/</w:t>
            </w:r>
            <w:r w:rsidRPr="0F834C2F">
              <w:rPr>
                <w:rFonts w:ascii="Calibri" w:eastAsia="Calibri" w:hAnsi="Calibri" w:cs="Calibri"/>
                <w:color w:val="000000" w:themeColor="text1"/>
                <w:lang w:val="nl-NL"/>
              </w:rPr>
              <w:t>van gastdocent</w:t>
            </w:r>
          </w:p>
        </w:tc>
        <w:tc>
          <w:tcPr>
            <w:tcW w:w="6975" w:type="dxa"/>
            <w:tcBorders>
              <w:top w:val="single" w:sz="8" w:space="0" w:color="auto"/>
              <w:left w:val="single" w:sz="8" w:space="0" w:color="auto"/>
              <w:bottom w:val="single" w:sz="8" w:space="0" w:color="auto"/>
              <w:right w:val="single" w:sz="8" w:space="0" w:color="auto"/>
            </w:tcBorders>
            <w:shd w:val="clear" w:color="auto" w:fill="FFFFFF" w:themeFill="background1"/>
          </w:tcPr>
          <w:p w14:paraId="7D71F545" w14:textId="0901918D" w:rsidR="31287BBC" w:rsidRDefault="6E94DF17" w:rsidP="31287BBC">
            <w:r w:rsidRPr="39F7E7E0">
              <w:rPr>
                <w:rFonts w:ascii="Calibri" w:eastAsia="Calibri" w:hAnsi="Calibri" w:cs="Calibri"/>
                <w:lang w:val="nl-NL"/>
              </w:rPr>
              <w:t xml:space="preserve">Bij deze opdracht </w:t>
            </w:r>
            <w:r w:rsidRPr="5CE3C1C8">
              <w:rPr>
                <w:rFonts w:ascii="Calibri" w:eastAsia="Calibri" w:hAnsi="Calibri" w:cs="Calibri"/>
                <w:lang w:val="nl-NL"/>
              </w:rPr>
              <w:t xml:space="preserve">wordt er een </w:t>
            </w:r>
            <w:r w:rsidRPr="39F7E7E0">
              <w:rPr>
                <w:rFonts w:ascii="Calibri" w:eastAsia="Calibri" w:hAnsi="Calibri" w:cs="Calibri"/>
                <w:lang w:val="nl-NL"/>
              </w:rPr>
              <w:t xml:space="preserve">gast in de klas </w:t>
            </w:r>
            <w:r w:rsidRPr="76A36206">
              <w:rPr>
                <w:rFonts w:ascii="Calibri" w:eastAsia="Calibri" w:hAnsi="Calibri" w:cs="Calibri"/>
                <w:lang w:val="nl-NL"/>
              </w:rPr>
              <w:t xml:space="preserve">uitgenodigd of wordt er een </w:t>
            </w:r>
            <w:r w:rsidRPr="088C1CA7">
              <w:rPr>
                <w:rFonts w:ascii="Calibri" w:eastAsia="Calibri" w:hAnsi="Calibri" w:cs="Calibri"/>
                <w:lang w:val="nl-NL"/>
              </w:rPr>
              <w:t xml:space="preserve">gebracht </w:t>
            </w:r>
            <w:r w:rsidRPr="39F7E7E0">
              <w:rPr>
                <w:rFonts w:ascii="Calibri" w:eastAsia="Calibri" w:hAnsi="Calibri" w:cs="Calibri"/>
                <w:lang w:val="nl-NL"/>
              </w:rPr>
              <w:t>aan de werkplek van deze gast. Denk aan; tandarts, stadsarchitect, dominee, metselaar, dierenarts, boswachter, verpleger ect.</w:t>
            </w:r>
          </w:p>
        </w:tc>
      </w:tr>
      <w:tr w:rsidR="6B7FBEE2" w14:paraId="6B40D654" w14:textId="77777777" w:rsidTr="6B7FBEE2">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5BBE08AC" w14:textId="6B4C2D4E" w:rsidR="6B7FBEE2" w:rsidRDefault="6392D48B" w:rsidP="6B7FBEE2">
            <w:pPr>
              <w:rPr>
                <w:rFonts w:ascii="Calibri" w:eastAsia="Calibri" w:hAnsi="Calibri" w:cs="Calibri"/>
                <w:color w:val="000000" w:themeColor="text1"/>
                <w:lang w:val="nl-NL"/>
              </w:rPr>
            </w:pPr>
            <w:r w:rsidRPr="7EEE6984">
              <w:rPr>
                <w:rFonts w:ascii="Calibri" w:eastAsia="Calibri" w:hAnsi="Calibri" w:cs="Calibri"/>
                <w:color w:val="000000" w:themeColor="text1"/>
                <w:lang w:val="nl-NL"/>
              </w:rPr>
              <w:t xml:space="preserve">LBV – identiteit en morele </w:t>
            </w:r>
            <w:r w:rsidRPr="3A51AD8F">
              <w:rPr>
                <w:rFonts w:ascii="Calibri" w:eastAsia="Calibri" w:hAnsi="Calibri" w:cs="Calibri"/>
                <w:color w:val="000000" w:themeColor="text1"/>
                <w:lang w:val="nl-NL"/>
              </w:rPr>
              <w:t>dilemma`s</w:t>
            </w:r>
          </w:p>
        </w:tc>
        <w:tc>
          <w:tcPr>
            <w:tcW w:w="6975" w:type="dxa"/>
            <w:tcBorders>
              <w:top w:val="single" w:sz="8" w:space="0" w:color="auto"/>
              <w:left w:val="single" w:sz="8" w:space="0" w:color="auto"/>
              <w:bottom w:val="single" w:sz="8" w:space="0" w:color="auto"/>
              <w:right w:val="single" w:sz="8" w:space="0" w:color="auto"/>
            </w:tcBorders>
            <w:shd w:val="clear" w:color="auto" w:fill="FFFFFF" w:themeFill="background1"/>
          </w:tcPr>
          <w:p w14:paraId="088F25D4" w14:textId="66B18C50" w:rsidR="6B7FBEE2" w:rsidRDefault="5CC6021A" w:rsidP="6B7FBEE2">
            <w:r w:rsidRPr="2A30220D">
              <w:rPr>
                <w:rFonts w:ascii="Calibri" w:eastAsia="Calibri" w:hAnsi="Calibri" w:cs="Calibri"/>
                <w:lang w:val="nl-NL"/>
              </w:rPr>
              <w:t xml:space="preserve">Bij deze opdracht </w:t>
            </w:r>
            <w:r w:rsidRPr="0159047A">
              <w:rPr>
                <w:rFonts w:ascii="Calibri" w:eastAsia="Calibri" w:hAnsi="Calibri" w:cs="Calibri"/>
                <w:lang w:val="nl-NL"/>
              </w:rPr>
              <w:t xml:space="preserve">gaat de </w:t>
            </w:r>
            <w:r w:rsidRPr="5913F143">
              <w:rPr>
                <w:rFonts w:ascii="Calibri" w:eastAsia="Calibri" w:hAnsi="Calibri" w:cs="Calibri"/>
                <w:lang w:val="nl-NL"/>
              </w:rPr>
              <w:t>student</w:t>
            </w:r>
            <w:r w:rsidRPr="2A30220D">
              <w:rPr>
                <w:rFonts w:ascii="Calibri" w:eastAsia="Calibri" w:hAnsi="Calibri" w:cs="Calibri"/>
                <w:lang w:val="nl-NL"/>
              </w:rPr>
              <w:t xml:space="preserve"> een activiteit ontwerpen </w:t>
            </w:r>
            <w:r w:rsidRPr="197BA05B">
              <w:rPr>
                <w:rFonts w:ascii="Calibri" w:eastAsia="Calibri" w:hAnsi="Calibri" w:cs="Calibri"/>
                <w:lang w:val="nl-NL"/>
              </w:rPr>
              <w:t xml:space="preserve">waarbij </w:t>
            </w:r>
            <w:r w:rsidRPr="2A30220D">
              <w:rPr>
                <w:rFonts w:ascii="Calibri" w:eastAsia="Calibri" w:hAnsi="Calibri" w:cs="Calibri"/>
                <w:lang w:val="nl-NL"/>
              </w:rPr>
              <w:t xml:space="preserve">met behulp van jeugdboeken, afmaakverhalen met poppen, spellen ed. </w:t>
            </w:r>
            <w:r w:rsidRPr="69A0456C">
              <w:rPr>
                <w:rFonts w:ascii="Calibri" w:eastAsia="Calibri" w:hAnsi="Calibri" w:cs="Calibri"/>
                <w:lang w:val="nl-NL"/>
              </w:rPr>
              <w:t xml:space="preserve">aandacht gelegd wordt </w:t>
            </w:r>
            <w:r w:rsidRPr="0CEF0E61">
              <w:rPr>
                <w:rFonts w:ascii="Calibri" w:eastAsia="Calibri" w:hAnsi="Calibri" w:cs="Calibri"/>
                <w:lang w:val="nl-NL"/>
              </w:rPr>
              <w:t>op</w:t>
            </w:r>
            <w:r w:rsidRPr="2A30220D">
              <w:rPr>
                <w:rFonts w:ascii="Calibri" w:eastAsia="Calibri" w:hAnsi="Calibri" w:cs="Calibri"/>
                <w:lang w:val="nl-NL"/>
              </w:rPr>
              <w:t xml:space="preserve"> ethische dilemma’s voor het jonge kind. Ze sluiten aan bij kerndoelen OJW-LBV. Het nadenken over ethische dilemma’s door kleuters draagt bij aan identiteitsvorming</w:t>
            </w:r>
          </w:p>
        </w:tc>
      </w:tr>
      <w:tr w:rsidR="598DA8D3" w14:paraId="491ABD44" w14:textId="77777777" w:rsidTr="598DA8D3">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4B09ACB0" w14:textId="1FC6E66B" w:rsidR="598DA8D3" w:rsidRDefault="6392D48B" w:rsidP="598DA8D3">
            <w:pPr>
              <w:rPr>
                <w:rFonts w:ascii="Calibri" w:eastAsia="Calibri" w:hAnsi="Calibri" w:cs="Calibri"/>
                <w:color w:val="000000" w:themeColor="text1"/>
                <w:lang w:val="nl-NL"/>
              </w:rPr>
            </w:pPr>
            <w:r w:rsidRPr="09171265">
              <w:rPr>
                <w:rFonts w:ascii="Calibri" w:eastAsia="Calibri" w:hAnsi="Calibri" w:cs="Calibri"/>
                <w:color w:val="000000" w:themeColor="text1"/>
                <w:lang w:val="nl-NL"/>
              </w:rPr>
              <w:t>LBV - verwonderdoos</w:t>
            </w:r>
          </w:p>
        </w:tc>
        <w:tc>
          <w:tcPr>
            <w:tcW w:w="6975" w:type="dxa"/>
            <w:tcBorders>
              <w:top w:val="single" w:sz="8" w:space="0" w:color="auto"/>
              <w:left w:val="single" w:sz="8" w:space="0" w:color="auto"/>
              <w:bottom w:val="single" w:sz="8" w:space="0" w:color="auto"/>
              <w:right w:val="single" w:sz="8" w:space="0" w:color="auto"/>
            </w:tcBorders>
            <w:shd w:val="clear" w:color="auto" w:fill="FFFFFF" w:themeFill="background1"/>
          </w:tcPr>
          <w:p w14:paraId="6C23B784" w14:textId="47ABF1DA" w:rsidR="598DA8D3" w:rsidRDefault="20E0E81C" w:rsidP="598DA8D3">
            <w:r w:rsidRPr="2763AAB6">
              <w:rPr>
                <w:rFonts w:ascii="Calibri" w:eastAsia="Calibri" w:hAnsi="Calibri" w:cs="Calibri"/>
                <w:lang w:val="nl-NL"/>
              </w:rPr>
              <w:t xml:space="preserve">In deze keuzeopdracht </w:t>
            </w:r>
            <w:r w:rsidRPr="459CB53C">
              <w:rPr>
                <w:rFonts w:ascii="Calibri" w:eastAsia="Calibri" w:hAnsi="Calibri" w:cs="Calibri"/>
                <w:lang w:val="nl-NL"/>
              </w:rPr>
              <w:t>ontwerpt</w:t>
            </w:r>
            <w:r w:rsidRPr="2763AAB6">
              <w:rPr>
                <w:rFonts w:ascii="Calibri" w:eastAsia="Calibri" w:hAnsi="Calibri" w:cs="Calibri"/>
                <w:lang w:val="nl-NL"/>
              </w:rPr>
              <w:t xml:space="preserve"> en </w:t>
            </w:r>
            <w:r w:rsidRPr="343AFFF8">
              <w:rPr>
                <w:rFonts w:ascii="Calibri" w:eastAsia="Calibri" w:hAnsi="Calibri" w:cs="Calibri"/>
                <w:lang w:val="nl-NL"/>
              </w:rPr>
              <w:t>maakt</w:t>
            </w:r>
            <w:r w:rsidRPr="2763AAB6">
              <w:rPr>
                <w:rFonts w:ascii="Calibri" w:eastAsia="Calibri" w:hAnsi="Calibri" w:cs="Calibri"/>
                <w:lang w:val="nl-NL"/>
              </w:rPr>
              <w:t xml:space="preserve"> </w:t>
            </w:r>
            <w:r w:rsidRPr="79310082">
              <w:rPr>
                <w:rFonts w:ascii="Calibri" w:eastAsia="Calibri" w:hAnsi="Calibri" w:cs="Calibri"/>
                <w:lang w:val="nl-NL"/>
              </w:rPr>
              <w:t xml:space="preserve">de </w:t>
            </w:r>
            <w:r w:rsidRPr="2CB11B01">
              <w:rPr>
                <w:rFonts w:ascii="Calibri" w:eastAsia="Calibri" w:hAnsi="Calibri" w:cs="Calibri"/>
                <w:lang w:val="nl-NL"/>
              </w:rPr>
              <w:t>student een</w:t>
            </w:r>
            <w:r w:rsidRPr="2763AAB6">
              <w:rPr>
                <w:rFonts w:ascii="Calibri" w:eastAsia="Calibri" w:hAnsi="Calibri" w:cs="Calibri"/>
                <w:lang w:val="nl-NL"/>
              </w:rPr>
              <w:t xml:space="preserve"> verwonderdoos. In die verwonderdoos </w:t>
            </w:r>
            <w:r w:rsidRPr="7FC82B74">
              <w:rPr>
                <w:rFonts w:ascii="Calibri" w:eastAsia="Calibri" w:hAnsi="Calibri" w:cs="Calibri"/>
                <w:lang w:val="nl-NL"/>
              </w:rPr>
              <w:t xml:space="preserve">verzamelt de </w:t>
            </w:r>
            <w:r w:rsidRPr="22C45E2E">
              <w:rPr>
                <w:rFonts w:ascii="Calibri" w:eastAsia="Calibri" w:hAnsi="Calibri" w:cs="Calibri"/>
                <w:lang w:val="nl-NL"/>
              </w:rPr>
              <w:t xml:space="preserve">student </w:t>
            </w:r>
            <w:r w:rsidRPr="2763AAB6">
              <w:rPr>
                <w:rFonts w:ascii="Calibri" w:eastAsia="Calibri" w:hAnsi="Calibri" w:cs="Calibri"/>
                <w:lang w:val="nl-NL"/>
              </w:rPr>
              <w:t>ongeveer 10 objecten die te maken hebben met één levensbeschouwelijk thema. Voeg ook objecten toe die persoonlijk een betekenis hebben.</w:t>
            </w:r>
          </w:p>
        </w:tc>
      </w:tr>
      <w:tr w:rsidR="41A206D9" w14:paraId="6B581810" w14:textId="77777777" w:rsidTr="36C97EDD">
        <w:trPr>
          <w:trHeight w:val="300"/>
        </w:trPr>
        <w:tc>
          <w:tcPr>
            <w:tcW w:w="892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B98999C" w14:textId="721DFA9B"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Kunst en cultuur</w:t>
            </w:r>
          </w:p>
        </w:tc>
      </w:tr>
      <w:tr w:rsidR="41A206D9" w:rsidRPr="00C66BC7" w14:paraId="740490F4"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6D8AA699" w14:textId="7A776F54" w:rsidR="41A206D9" w:rsidRDefault="20FE51FE" w:rsidP="36B0B422">
            <w:pPr>
              <w:spacing w:after="0"/>
              <w:rPr>
                <w:rFonts w:ascii="Calibri" w:eastAsia="Calibri" w:hAnsi="Calibri" w:cs="Calibri"/>
                <w:color w:val="000000" w:themeColor="text1"/>
                <w:lang w:val="nl-NL"/>
              </w:rPr>
            </w:pPr>
            <w:r w:rsidRPr="36B0B422">
              <w:rPr>
                <w:rFonts w:ascii="Calibri" w:eastAsia="Calibri" w:hAnsi="Calibri" w:cs="Calibri"/>
                <w:color w:val="000000" w:themeColor="text1"/>
                <w:lang w:val="nl-NL"/>
              </w:rPr>
              <w:lastRenderedPageBreak/>
              <w:t xml:space="preserve">Muziek - </w:t>
            </w:r>
          </w:p>
          <w:p w14:paraId="5235FA83" w14:textId="04513A7A" w:rsidR="41A206D9" w:rsidRDefault="2E0D6FF0" w:rsidP="41A206D9">
            <w:pPr>
              <w:spacing w:after="0"/>
              <w:rPr>
                <w:rFonts w:ascii="Calibri" w:eastAsia="Calibri" w:hAnsi="Calibri" w:cs="Calibri"/>
                <w:color w:val="000000" w:themeColor="text1"/>
                <w:lang w:val="nl-NL"/>
              </w:rPr>
            </w:pPr>
            <w:r w:rsidRPr="36B0B422">
              <w:rPr>
                <w:rFonts w:ascii="Calibri" w:eastAsia="Calibri" w:hAnsi="Calibri" w:cs="Calibri"/>
                <w:color w:val="000000" w:themeColor="text1"/>
                <w:lang w:val="nl-NL"/>
              </w:rPr>
              <w:t>M</w:t>
            </w:r>
            <w:r w:rsidR="20FE51FE" w:rsidRPr="36B0B422">
              <w:rPr>
                <w:rFonts w:ascii="Calibri" w:eastAsia="Calibri" w:hAnsi="Calibri" w:cs="Calibri"/>
                <w:color w:val="000000" w:themeColor="text1"/>
                <w:lang w:val="nl-NL"/>
              </w:rPr>
              <w:t xml:space="preserve">agische </w:t>
            </w:r>
            <w:r w:rsidR="685E2175" w:rsidRPr="36B0B422">
              <w:rPr>
                <w:rFonts w:ascii="Calibri" w:eastAsia="Calibri" w:hAnsi="Calibri" w:cs="Calibri"/>
                <w:color w:val="000000" w:themeColor="text1"/>
                <w:lang w:val="nl-NL"/>
              </w:rPr>
              <w:t>m</w:t>
            </w:r>
            <w:r w:rsidR="20FE51FE" w:rsidRPr="36B0B422">
              <w:rPr>
                <w:rFonts w:ascii="Calibri" w:eastAsia="Calibri" w:hAnsi="Calibri" w:cs="Calibri"/>
                <w:color w:val="000000" w:themeColor="text1"/>
                <w:lang w:val="nl-NL"/>
              </w:rPr>
              <w:t xml:space="preserve">uziekbox </w:t>
            </w:r>
          </w:p>
        </w:tc>
        <w:tc>
          <w:tcPr>
            <w:tcW w:w="6975" w:type="dxa"/>
            <w:tcBorders>
              <w:top w:val="nil"/>
              <w:left w:val="single" w:sz="8" w:space="0" w:color="auto"/>
              <w:bottom w:val="single" w:sz="8" w:space="0" w:color="auto"/>
              <w:right w:val="single" w:sz="8" w:space="0" w:color="auto"/>
            </w:tcBorders>
            <w:shd w:val="clear" w:color="auto" w:fill="FFFFFF" w:themeFill="background1"/>
          </w:tcPr>
          <w:p w14:paraId="68A570A7" w14:textId="12A7475F"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 xml:space="preserve">In deze opdracht maakt de student een magische muziekbox behorend bij 20 kinderliedjes. De student brengt de muziekbox in de praktijk door minimaal 10 liedjes te introduceren of te herhalen door middel van de muziekbox. </w:t>
            </w:r>
          </w:p>
        </w:tc>
      </w:tr>
      <w:tr w:rsidR="41A206D9" w:rsidRPr="00C66BC7" w14:paraId="62F72CFB" w14:textId="77777777" w:rsidTr="36C97EDD">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23281AA3" w14:textId="3402468E" w:rsidR="41A206D9" w:rsidRDefault="70082404" w:rsidP="41A206D9">
            <w:pPr>
              <w:spacing w:after="0"/>
              <w:rPr>
                <w:rFonts w:ascii="Calibri" w:eastAsia="Calibri" w:hAnsi="Calibri" w:cs="Calibri"/>
                <w:color w:val="000000" w:themeColor="text1"/>
                <w:lang w:val="nl-NL"/>
              </w:rPr>
            </w:pPr>
            <w:r w:rsidRPr="36B0B422">
              <w:rPr>
                <w:rFonts w:ascii="Calibri" w:eastAsia="Calibri" w:hAnsi="Calibri" w:cs="Calibri"/>
                <w:color w:val="000000" w:themeColor="text1"/>
                <w:lang w:val="nl-NL"/>
              </w:rPr>
              <w:t xml:space="preserve">Muziek - </w:t>
            </w:r>
            <w:r w:rsidR="41A206D9" w:rsidRPr="41A206D9">
              <w:rPr>
                <w:rFonts w:ascii="Calibri" w:eastAsia="Calibri" w:hAnsi="Calibri" w:cs="Calibri"/>
                <w:color w:val="000000" w:themeColor="text1"/>
                <w:lang w:val="nl-NL"/>
              </w:rPr>
              <w:t xml:space="preserve">Muziekhoek </w:t>
            </w:r>
          </w:p>
        </w:tc>
        <w:tc>
          <w:tcPr>
            <w:tcW w:w="6975" w:type="dxa"/>
            <w:tcBorders>
              <w:top w:val="single" w:sz="8" w:space="0" w:color="auto"/>
              <w:left w:val="single" w:sz="8" w:space="0" w:color="auto"/>
              <w:bottom w:val="single" w:sz="8" w:space="0" w:color="auto"/>
              <w:right w:val="single" w:sz="8" w:space="0" w:color="auto"/>
            </w:tcBorders>
            <w:shd w:val="clear" w:color="auto" w:fill="FFFFFF" w:themeFill="background1"/>
          </w:tcPr>
          <w:p w14:paraId="636BB3EE" w14:textId="44DC4815" w:rsidR="41A206D9" w:rsidRDefault="41A206D9" w:rsidP="41A206D9">
            <w:pPr>
              <w:spacing w:after="0"/>
              <w:rPr>
                <w:rFonts w:ascii="Calibri" w:eastAsia="Calibri" w:hAnsi="Calibri" w:cs="Calibri"/>
                <w:color w:val="000000" w:themeColor="text1"/>
                <w:lang w:val="nl-NL"/>
              </w:rPr>
            </w:pPr>
            <w:r w:rsidRPr="41A206D9">
              <w:rPr>
                <w:rFonts w:ascii="Calibri" w:eastAsia="Calibri" w:hAnsi="Calibri" w:cs="Calibri"/>
                <w:color w:val="000000" w:themeColor="text1"/>
                <w:lang w:val="nl-NL"/>
              </w:rPr>
              <w:t xml:space="preserve">In deze opdracht ontwerpt de student een muziekhoek, richt deze in en observeert het muzikale spel van de kinderen. </w:t>
            </w:r>
          </w:p>
        </w:tc>
      </w:tr>
      <w:tr w:rsidR="36B0B422" w:rsidRPr="00C66BC7" w14:paraId="1C025059" w14:textId="77777777" w:rsidTr="6CE7CF48">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36D30113" w14:textId="50DE71C5" w:rsidR="36B0B422" w:rsidRDefault="764A8AF2" w:rsidP="6CE7CF48">
            <w:pPr>
              <w:rPr>
                <w:rFonts w:ascii="Calibri" w:eastAsia="Calibri" w:hAnsi="Calibri" w:cs="Calibri"/>
                <w:color w:val="000000" w:themeColor="text1"/>
              </w:rPr>
            </w:pPr>
            <w:r w:rsidRPr="6CE7CF48">
              <w:rPr>
                <w:rFonts w:ascii="Calibri" w:eastAsia="Calibri" w:hAnsi="Calibri" w:cs="Calibri"/>
                <w:color w:val="000000" w:themeColor="text1"/>
              </w:rPr>
              <w:t>Beeldende Vorming</w:t>
            </w:r>
          </w:p>
          <w:p w14:paraId="69493B82" w14:textId="451DD508" w:rsidR="36B0B422" w:rsidRDefault="764A8AF2" w:rsidP="6CE7CF48">
            <w:pPr>
              <w:rPr>
                <w:rFonts w:ascii="Calibri" w:eastAsia="Calibri" w:hAnsi="Calibri" w:cs="Calibri"/>
                <w:color w:val="000000" w:themeColor="text1"/>
              </w:rPr>
            </w:pPr>
            <w:r w:rsidRPr="6CE7CF48">
              <w:rPr>
                <w:rFonts w:ascii="Calibri" w:eastAsia="Calibri" w:hAnsi="Calibri" w:cs="Calibri"/>
                <w:color w:val="000000" w:themeColor="text1"/>
              </w:rPr>
              <w:t>Kunsthoek</w:t>
            </w:r>
          </w:p>
        </w:tc>
        <w:tc>
          <w:tcPr>
            <w:tcW w:w="6975" w:type="dxa"/>
            <w:tcBorders>
              <w:top w:val="single" w:sz="8" w:space="0" w:color="auto"/>
              <w:left w:val="single" w:sz="8" w:space="0" w:color="auto"/>
              <w:bottom w:val="single" w:sz="8" w:space="0" w:color="auto"/>
              <w:right w:val="single" w:sz="8" w:space="0" w:color="auto"/>
            </w:tcBorders>
            <w:shd w:val="clear" w:color="auto" w:fill="FFFFFF" w:themeFill="background1"/>
          </w:tcPr>
          <w:p w14:paraId="3E63E476" w14:textId="04F3644D" w:rsidR="36B0B422" w:rsidRDefault="764A8AF2" w:rsidP="6CE7CF48">
            <w:pPr>
              <w:rPr>
                <w:rFonts w:ascii="Calibri" w:eastAsia="Calibri" w:hAnsi="Calibri" w:cs="Calibri"/>
                <w:color w:val="000000" w:themeColor="text1"/>
                <w:lang w:val="nl-NL"/>
              </w:rPr>
            </w:pPr>
            <w:r w:rsidRPr="6CE7CF48">
              <w:rPr>
                <w:rFonts w:ascii="Calibri" w:eastAsia="Calibri" w:hAnsi="Calibri" w:cs="Calibri"/>
                <w:color w:val="000000" w:themeColor="text1"/>
                <w:lang w:val="nl-NL"/>
              </w:rPr>
              <w:t>In deze opdracht ontwerp</w:t>
            </w:r>
            <w:r w:rsidR="637EEE73" w:rsidRPr="6CE7CF48">
              <w:rPr>
                <w:rFonts w:ascii="Calibri" w:eastAsia="Calibri" w:hAnsi="Calibri" w:cs="Calibri"/>
                <w:color w:val="000000" w:themeColor="text1"/>
                <w:lang w:val="nl-NL"/>
              </w:rPr>
              <w:t>t de student</w:t>
            </w:r>
            <w:r w:rsidRPr="6CE7CF48">
              <w:rPr>
                <w:rFonts w:ascii="Calibri" w:eastAsia="Calibri" w:hAnsi="Calibri" w:cs="Calibri"/>
                <w:color w:val="000000" w:themeColor="text1"/>
                <w:lang w:val="nl-NL"/>
              </w:rPr>
              <w:t xml:space="preserve"> een sensomotorische natuurlijke kunsthoek. Waarbij kinderen worden uitgedaagd/ uitgenodigd met meerdere zintuigen kunst en natuur te verbinden.</w:t>
            </w:r>
          </w:p>
        </w:tc>
      </w:tr>
      <w:tr w:rsidR="6CE7CF48" w:rsidRPr="00C66BC7" w14:paraId="074D09CC" w14:textId="77777777" w:rsidTr="6CE7CF48">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290550C6" w14:textId="0C2EAF3E" w:rsidR="1E25D239" w:rsidRDefault="1E25D239" w:rsidP="6CE7CF48">
            <w:pPr>
              <w:rPr>
                <w:rFonts w:ascii="Calibri" w:eastAsia="Calibri" w:hAnsi="Calibri" w:cs="Calibri"/>
                <w:color w:val="000000" w:themeColor="text1"/>
              </w:rPr>
            </w:pPr>
            <w:r w:rsidRPr="6CE7CF48">
              <w:rPr>
                <w:rFonts w:ascii="Calibri" w:eastAsia="Calibri" w:hAnsi="Calibri" w:cs="Calibri"/>
                <w:color w:val="000000" w:themeColor="text1"/>
              </w:rPr>
              <w:t>Beeldende Vorming</w:t>
            </w:r>
          </w:p>
          <w:p w14:paraId="082D11BE" w14:textId="051B08B7" w:rsidR="1E25D239" w:rsidRDefault="1E25D239" w:rsidP="6CE7CF48">
            <w:pPr>
              <w:rPr>
                <w:rFonts w:ascii="Calibri" w:eastAsia="Calibri" w:hAnsi="Calibri" w:cs="Calibri"/>
                <w:color w:val="000000" w:themeColor="text1"/>
              </w:rPr>
            </w:pPr>
            <w:r w:rsidRPr="6CE7CF48">
              <w:rPr>
                <w:rFonts w:ascii="Calibri" w:eastAsia="Calibri" w:hAnsi="Calibri" w:cs="Calibri"/>
                <w:color w:val="000000" w:themeColor="text1"/>
              </w:rPr>
              <w:t>Kindermuseum</w:t>
            </w:r>
          </w:p>
        </w:tc>
        <w:tc>
          <w:tcPr>
            <w:tcW w:w="6975" w:type="dxa"/>
            <w:tcBorders>
              <w:top w:val="single" w:sz="8" w:space="0" w:color="auto"/>
              <w:left w:val="single" w:sz="8" w:space="0" w:color="auto"/>
              <w:bottom w:val="single" w:sz="8" w:space="0" w:color="auto"/>
              <w:right w:val="single" w:sz="8" w:space="0" w:color="auto"/>
            </w:tcBorders>
            <w:shd w:val="clear" w:color="auto" w:fill="FFFFFF" w:themeFill="background1"/>
          </w:tcPr>
          <w:p w14:paraId="09FB72BF" w14:textId="7ED016DB" w:rsidR="1E25D239" w:rsidRDefault="1E25D239" w:rsidP="6CE7CF48">
            <w:pPr>
              <w:rPr>
                <w:rFonts w:ascii="Calibri" w:eastAsia="Calibri" w:hAnsi="Calibri" w:cs="Calibri"/>
                <w:lang w:val="nl-NL"/>
              </w:rPr>
            </w:pPr>
            <w:r w:rsidRPr="6CE7CF48">
              <w:rPr>
                <w:rFonts w:ascii="Calibri" w:eastAsia="Calibri" w:hAnsi="Calibri" w:cs="Calibri"/>
                <w:color w:val="000000" w:themeColor="text1"/>
                <w:lang w:val="nl-NL"/>
              </w:rPr>
              <w:t>In deze opdracht ontwerp</w:t>
            </w:r>
            <w:r w:rsidR="4C8D277E" w:rsidRPr="6CE7CF48">
              <w:rPr>
                <w:rFonts w:ascii="Calibri" w:eastAsia="Calibri" w:hAnsi="Calibri" w:cs="Calibri"/>
                <w:color w:val="000000" w:themeColor="text1"/>
                <w:lang w:val="nl-NL"/>
              </w:rPr>
              <w:t>t de student</w:t>
            </w:r>
            <w:r w:rsidRPr="6CE7CF48">
              <w:rPr>
                <w:rFonts w:ascii="Calibri" w:eastAsia="Calibri" w:hAnsi="Calibri" w:cs="Calibri"/>
                <w:color w:val="000000" w:themeColor="text1"/>
                <w:lang w:val="nl-NL"/>
              </w:rPr>
              <w:t xml:space="preserve"> een kunst-atelier. Hierbij staan het kijken en zelf maken van kunst centraal. </w:t>
            </w:r>
            <w:r w:rsidRPr="6CE7CF48">
              <w:rPr>
                <w:rFonts w:ascii="Calibri" w:eastAsia="Calibri" w:hAnsi="Calibri" w:cs="Calibri"/>
                <w:lang w:val="nl-NL"/>
              </w:rPr>
              <w:t xml:space="preserve"> </w:t>
            </w:r>
          </w:p>
          <w:p w14:paraId="276230D2" w14:textId="284161E6" w:rsidR="6CE7CF48" w:rsidRDefault="6CE7CF48" w:rsidP="6CE7CF48">
            <w:pPr>
              <w:rPr>
                <w:rFonts w:ascii="Calibri" w:eastAsia="Calibri" w:hAnsi="Calibri" w:cs="Calibri"/>
                <w:color w:val="000000" w:themeColor="text1"/>
                <w:sz w:val="19"/>
                <w:szCs w:val="19"/>
                <w:lang w:val="nl-NL"/>
              </w:rPr>
            </w:pPr>
          </w:p>
        </w:tc>
      </w:tr>
      <w:tr w:rsidR="36B0B422" w:rsidRPr="00C66BC7" w14:paraId="47325AE5" w14:textId="77777777" w:rsidTr="6CE7CF48">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031AAA71" w14:textId="3656B646" w:rsidR="36B0B422" w:rsidRDefault="5FFB0A64" w:rsidP="6CE7CF48">
            <w:pPr>
              <w:rPr>
                <w:rFonts w:ascii="Calibri" w:eastAsia="Calibri" w:hAnsi="Calibri" w:cs="Calibri"/>
                <w:color w:val="000000" w:themeColor="text1"/>
                <w:lang w:val="nl-NL"/>
              </w:rPr>
            </w:pPr>
            <w:r w:rsidRPr="6CE7CF48">
              <w:rPr>
                <w:rFonts w:ascii="Calibri" w:eastAsia="Calibri" w:hAnsi="Calibri" w:cs="Calibri"/>
                <w:color w:val="000000" w:themeColor="text1"/>
                <w:lang w:val="nl-NL"/>
              </w:rPr>
              <w:t>Drama</w:t>
            </w:r>
          </w:p>
          <w:p w14:paraId="59C9DCEC" w14:textId="55E3AC6A" w:rsidR="36B0B422" w:rsidRDefault="5FFB0A64" w:rsidP="6CE7CF48">
            <w:pPr>
              <w:rPr>
                <w:rFonts w:ascii="Calibri" w:eastAsia="Calibri" w:hAnsi="Calibri" w:cs="Calibri"/>
                <w:color w:val="000000" w:themeColor="text1"/>
              </w:rPr>
            </w:pPr>
            <w:r w:rsidRPr="6CE7CF48">
              <w:rPr>
                <w:rFonts w:ascii="Calibri" w:eastAsia="Calibri" w:hAnsi="Calibri" w:cs="Calibri"/>
                <w:color w:val="000000" w:themeColor="text1"/>
              </w:rPr>
              <w:t>Vertelkoffer</w:t>
            </w:r>
          </w:p>
        </w:tc>
        <w:tc>
          <w:tcPr>
            <w:tcW w:w="6975" w:type="dxa"/>
            <w:tcBorders>
              <w:top w:val="single" w:sz="8" w:space="0" w:color="auto"/>
              <w:left w:val="single" w:sz="8" w:space="0" w:color="auto"/>
              <w:bottom w:val="single" w:sz="8" w:space="0" w:color="auto"/>
              <w:right w:val="single" w:sz="8" w:space="0" w:color="auto"/>
            </w:tcBorders>
            <w:shd w:val="clear" w:color="auto" w:fill="FFFFFF" w:themeFill="background1"/>
          </w:tcPr>
          <w:p w14:paraId="471FC4F5" w14:textId="66544F39" w:rsidR="36B0B422" w:rsidRDefault="5FFB0A64" w:rsidP="6CE7CF48">
            <w:pPr>
              <w:rPr>
                <w:rFonts w:ascii="Calibri" w:eastAsia="Calibri" w:hAnsi="Calibri" w:cs="Calibri"/>
                <w:lang w:val="nl-NL"/>
              </w:rPr>
            </w:pPr>
            <w:r w:rsidRPr="6CE7CF48">
              <w:rPr>
                <w:rFonts w:ascii="Calibri" w:eastAsia="Calibri" w:hAnsi="Calibri" w:cs="Calibri"/>
                <w:color w:val="000000" w:themeColor="text1"/>
                <w:lang w:val="nl-NL"/>
              </w:rPr>
              <w:t>Door een eigen verhaal te vertellen door middel van een koffer komen de student en de kinderen tot samenspel.</w:t>
            </w:r>
          </w:p>
        </w:tc>
      </w:tr>
      <w:tr w:rsidR="6CE7CF48" w:rsidRPr="00C66BC7" w14:paraId="2C6F44F1" w14:textId="77777777" w:rsidTr="6CE7CF48">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Pr>
          <w:p w14:paraId="574C78EC" w14:textId="3C5029F6" w:rsidR="6BE44029" w:rsidRDefault="6BE44029" w:rsidP="6CE7CF48">
            <w:pPr>
              <w:rPr>
                <w:rFonts w:ascii="Calibri" w:eastAsia="Calibri" w:hAnsi="Calibri" w:cs="Calibri"/>
                <w:color w:val="000000" w:themeColor="text1"/>
                <w:lang w:val="nl-NL"/>
              </w:rPr>
            </w:pPr>
            <w:r w:rsidRPr="6CE7CF48">
              <w:rPr>
                <w:rFonts w:ascii="Calibri" w:eastAsia="Calibri" w:hAnsi="Calibri" w:cs="Calibri"/>
                <w:color w:val="000000" w:themeColor="text1"/>
                <w:lang w:val="nl-NL"/>
              </w:rPr>
              <w:t>Dans</w:t>
            </w:r>
          </w:p>
          <w:p w14:paraId="430B8A10" w14:textId="4B33B3F2" w:rsidR="6BE44029" w:rsidRDefault="6BE44029" w:rsidP="6CE7CF48">
            <w:pPr>
              <w:rPr>
                <w:rFonts w:ascii="Calibri" w:eastAsia="Calibri" w:hAnsi="Calibri" w:cs="Calibri"/>
                <w:color w:val="000000" w:themeColor="text1"/>
              </w:rPr>
            </w:pPr>
            <w:r w:rsidRPr="6CE7CF48">
              <w:rPr>
                <w:rFonts w:ascii="Calibri" w:eastAsia="Calibri" w:hAnsi="Calibri" w:cs="Calibri"/>
                <w:color w:val="000000" w:themeColor="text1"/>
              </w:rPr>
              <w:t>Kleuterdans</w:t>
            </w:r>
          </w:p>
        </w:tc>
        <w:tc>
          <w:tcPr>
            <w:tcW w:w="6975" w:type="dxa"/>
            <w:tcBorders>
              <w:top w:val="single" w:sz="8" w:space="0" w:color="auto"/>
              <w:left w:val="single" w:sz="8" w:space="0" w:color="auto"/>
              <w:bottom w:val="single" w:sz="8" w:space="0" w:color="auto"/>
              <w:right w:val="single" w:sz="8" w:space="0" w:color="auto"/>
            </w:tcBorders>
            <w:shd w:val="clear" w:color="auto" w:fill="FFFFFF" w:themeFill="background1"/>
          </w:tcPr>
          <w:p w14:paraId="232378A6" w14:textId="245AEE17" w:rsidR="6BE44029" w:rsidRDefault="6BE44029" w:rsidP="6CE7CF48">
            <w:pPr>
              <w:rPr>
                <w:rFonts w:ascii="Calibri" w:eastAsia="Calibri" w:hAnsi="Calibri" w:cs="Calibri"/>
                <w:color w:val="000000" w:themeColor="text1"/>
                <w:lang w:val="nl-NL"/>
              </w:rPr>
            </w:pPr>
            <w:r w:rsidRPr="6CE7CF48">
              <w:rPr>
                <w:rFonts w:ascii="Calibri" w:eastAsia="Calibri" w:hAnsi="Calibri" w:cs="Calibri"/>
                <w:color w:val="000000" w:themeColor="text1"/>
                <w:lang w:val="nl-NL"/>
              </w:rPr>
              <w:t>In deze opdracht ontwikkel</w:t>
            </w:r>
            <w:r w:rsidR="507FC394" w:rsidRPr="6CE7CF48">
              <w:rPr>
                <w:rFonts w:ascii="Calibri" w:eastAsia="Calibri" w:hAnsi="Calibri" w:cs="Calibri"/>
                <w:color w:val="000000" w:themeColor="text1"/>
                <w:lang w:val="nl-NL"/>
              </w:rPr>
              <w:t>t de student</w:t>
            </w:r>
            <w:r w:rsidRPr="6CE7CF48">
              <w:rPr>
                <w:rFonts w:ascii="Calibri" w:eastAsia="Calibri" w:hAnsi="Calibri" w:cs="Calibri"/>
                <w:color w:val="000000" w:themeColor="text1"/>
                <w:lang w:val="nl-NL"/>
              </w:rPr>
              <w:t xml:space="preserve"> drie dansactiviteiten passend bij een thema in de klas. Je geeft van elke activiteit aan welke taal-, reken- en/of beweegdoelen je werkt en voert één van de activiteiten minimaal twee keer uit in de klas.</w:t>
            </w:r>
          </w:p>
        </w:tc>
      </w:tr>
    </w:tbl>
    <w:p w14:paraId="3DB36274" w14:textId="0E040F4E" w:rsidR="41A206D9" w:rsidRPr="00C960CC" w:rsidRDefault="41A206D9" w:rsidP="41A206D9">
      <w:pPr>
        <w:rPr>
          <w:lang w:val="nl-NL"/>
        </w:rPr>
      </w:pPr>
    </w:p>
    <w:p w14:paraId="1883D70E" w14:textId="042B03C3" w:rsidR="41A206D9" w:rsidRDefault="41A206D9" w:rsidP="41A206D9">
      <w:pPr>
        <w:rPr>
          <w:sz w:val="20"/>
          <w:szCs w:val="20"/>
          <w:lang w:val="nl-NL"/>
        </w:rPr>
      </w:pPr>
    </w:p>
    <w:p w14:paraId="3B65C0DE" w14:textId="0F3774E8" w:rsidR="41A206D9" w:rsidRPr="00C960CC" w:rsidRDefault="41A206D9">
      <w:pPr>
        <w:rPr>
          <w:lang w:val="nl-NL"/>
        </w:rPr>
      </w:pPr>
      <w:r w:rsidRPr="00C960CC">
        <w:rPr>
          <w:lang w:val="nl-NL"/>
        </w:rPr>
        <w:br w:type="page"/>
      </w:r>
    </w:p>
    <w:p w14:paraId="50A5E1AB" w14:textId="3D7B5B8D" w:rsidR="41A206D9" w:rsidRDefault="41A206D9" w:rsidP="41A206D9">
      <w:pPr>
        <w:spacing w:after="0" w:line="240" w:lineRule="auto"/>
        <w:rPr>
          <w:b/>
          <w:bCs/>
          <w:sz w:val="28"/>
          <w:szCs w:val="28"/>
          <w:lang w:val="nl-NL"/>
        </w:rPr>
      </w:pPr>
    </w:p>
    <w:p w14:paraId="54E809A3" w14:textId="77777777" w:rsidR="00570AFD" w:rsidRPr="00570AFD" w:rsidRDefault="00570AFD" w:rsidP="00570AFD">
      <w:pPr>
        <w:spacing w:after="0" w:line="240" w:lineRule="auto"/>
        <w:rPr>
          <w:b/>
          <w:bCs/>
          <w:kern w:val="2"/>
          <w:sz w:val="28"/>
          <w:szCs w:val="28"/>
          <w:lang w:val="nl-NL"/>
          <w14:ligatures w14:val="standardContextual"/>
        </w:rPr>
      </w:pPr>
      <w:r w:rsidRPr="00570AFD">
        <w:rPr>
          <w:b/>
          <w:bCs/>
          <w:kern w:val="2"/>
          <w:sz w:val="28"/>
          <w:szCs w:val="28"/>
          <w:lang w:val="nl-NL"/>
          <w14:ligatures w14:val="standardContextual"/>
        </w:rPr>
        <w:t>Kernpraktijk 4: Specialisatie Oudere kind (jaar 2, semester 2)</w:t>
      </w:r>
    </w:p>
    <w:p w14:paraId="64C68D7A" w14:textId="77777777" w:rsidR="00570AFD" w:rsidRPr="00570AFD" w:rsidRDefault="00570AFD" w:rsidP="00570AFD">
      <w:pPr>
        <w:spacing w:after="0" w:line="240" w:lineRule="auto"/>
        <w:rPr>
          <w:kern w:val="2"/>
          <w:lang w:val="nl-NL"/>
          <w14:ligatures w14:val="standardContextual"/>
        </w:rPr>
      </w:pPr>
    </w:p>
    <w:p w14:paraId="0E601AD1" w14:textId="309C86FD" w:rsidR="00EA337B" w:rsidRDefault="00EA337B" w:rsidP="00570AFD">
      <w:pPr>
        <w:spacing w:after="0" w:line="240" w:lineRule="auto"/>
        <w:rPr>
          <w:b/>
          <w:bCs/>
          <w:color w:val="0070C0"/>
          <w:kern w:val="2"/>
          <w:sz w:val="24"/>
          <w:szCs w:val="24"/>
          <w:lang w:val="nl-NL"/>
          <w14:ligatures w14:val="standardContextual"/>
        </w:rPr>
      </w:pPr>
    </w:p>
    <w:p w14:paraId="302E644D" w14:textId="1437724C" w:rsidR="00570AFD" w:rsidRPr="00570AFD" w:rsidRDefault="00570AFD" w:rsidP="00570AFD">
      <w:pPr>
        <w:spacing w:after="0" w:line="240" w:lineRule="auto"/>
        <w:rPr>
          <w:b/>
          <w:bCs/>
          <w:color w:val="0070C0"/>
          <w:kern w:val="2"/>
          <w:sz w:val="24"/>
          <w:szCs w:val="24"/>
          <w:lang w:val="nl-NL"/>
          <w14:ligatures w14:val="standardContextual"/>
        </w:rPr>
      </w:pPr>
      <w:r w:rsidRPr="00570AFD">
        <w:rPr>
          <w:b/>
          <w:bCs/>
          <w:color w:val="0070C0"/>
          <w:kern w:val="2"/>
          <w:sz w:val="24"/>
          <w:szCs w:val="24"/>
          <w:lang w:val="nl-NL"/>
          <w14:ligatures w14:val="standardContextual"/>
        </w:rPr>
        <w:t>Activiteiten periode 1 en 2:</w:t>
      </w:r>
      <w:r w:rsidR="000035B1">
        <w:rPr>
          <w:b/>
          <w:bCs/>
          <w:color w:val="0070C0"/>
          <w:kern w:val="2"/>
          <w:sz w:val="24"/>
          <w:szCs w:val="24"/>
          <w:lang w:val="nl-NL"/>
          <w14:ligatures w14:val="standardContextual"/>
        </w:rPr>
        <w:t xml:space="preserve"> </w:t>
      </w:r>
      <w:r w:rsidR="007F7FE1">
        <w:rPr>
          <w:b/>
          <w:bCs/>
          <w:color w:val="0070C0"/>
          <w:kern w:val="2"/>
          <w:sz w:val="24"/>
          <w:szCs w:val="24"/>
          <w:lang w:val="nl-NL"/>
          <w14:ligatures w14:val="standardContextual"/>
        </w:rPr>
        <w:t>onderwijs voor het oudere kind</w:t>
      </w:r>
    </w:p>
    <w:p w14:paraId="61E7666E" w14:textId="77777777" w:rsidR="007F7FE1" w:rsidRDefault="007F7FE1" w:rsidP="00570AFD">
      <w:pPr>
        <w:spacing w:after="0" w:line="240" w:lineRule="auto"/>
        <w:rPr>
          <w:b/>
          <w:bCs/>
          <w:i/>
          <w:iCs/>
          <w:kern w:val="2"/>
          <w:lang w:val="nl-NL"/>
          <w14:ligatures w14:val="standardContextual"/>
        </w:rPr>
      </w:pPr>
    </w:p>
    <w:p w14:paraId="08D3A573" w14:textId="2E3493F0"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Periode 1 – Activiteiten:</w:t>
      </w:r>
    </w:p>
    <w:p w14:paraId="3ECF3530" w14:textId="7D9715CB" w:rsidR="00570AFD" w:rsidRPr="00570AFD" w:rsidRDefault="00570AFD" w:rsidP="1E2F8D0B">
      <w:pPr>
        <w:spacing w:after="0" w:line="288" w:lineRule="auto"/>
        <w:rPr>
          <w:rFonts w:eastAsiaTheme="minorEastAsia"/>
          <w:color w:val="000000" w:themeColor="text1"/>
          <w:sz w:val="20"/>
          <w:szCs w:val="20"/>
          <w:lang w:val="nl-NL"/>
        </w:rPr>
      </w:pPr>
    </w:p>
    <w:p w14:paraId="2514144E" w14:textId="26AD3400"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 xml:space="preserve">1 - Onderzoeken: Je doet onderzoek in je groep naar een van de volgende gebieden die betrekking hebben op de meer voorwaardelijke zaken van het leren: groepsdynamica, identiteitsontwikkeling of mediawijsheid (zie bijlage 1). </w:t>
      </w:r>
    </w:p>
    <w:p w14:paraId="7981CD40" w14:textId="541E94D5"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 xml:space="preserve">2 - Onderwijs ontwerpen, uitvoeren en evalueren: </w:t>
      </w:r>
    </w:p>
    <w:p w14:paraId="1AC58690" w14:textId="6107D360"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Onderwijs ontwerpen Je ontwerpt drie onderwijsactiviteiten waarbij je minimaal 2 vakken integreert en je het aanbod verantwoordt vanuit de kerndoelen/leerlijnen van de vakken (geïntegreerd vs geïsoleerd leren). Daarnaast onderbouw je waarom bij deze les geïntegreerd leren van meerwaarde is ten opzichte van geïsoleerd leren.</w:t>
      </w:r>
    </w:p>
    <w:p w14:paraId="61FC7BF1" w14:textId="14C70418"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 xml:space="preserve">Je maakt gevarieerde keuzes in leerkrachtgestuurde en leerlinggerichte onderwijsmodellen. De ontwerpen passen bij de eigen beginsituatie en de situatie in de basisschool (scenario’s). </w:t>
      </w:r>
    </w:p>
    <w:p w14:paraId="6789B7F3" w14:textId="6D194855"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Onderwijs uitvoeren: Je voert de drie ontworpen onderwijsactiviteiten uit in de stage en laat deze van feedback voorzien door de mentor of opleider met extra aandacht voor de doelbewuste oefening.</w:t>
      </w:r>
    </w:p>
    <w:p w14:paraId="27C06621" w14:textId="435E01FA"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Onderwijs evalueren: Je analyseert de leerlingresultaten van de drie gegeven onderwijsactiviteiten in het licht van het lesdoel.</w:t>
      </w:r>
    </w:p>
    <w:p w14:paraId="6B8C277B" w14:textId="163B63F8"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Reflecteren: Je reflecteert op de uitvoering van de lessen met je begeleiders en medestudenten. Je maakt daarbij gebruik van verschillende reflectiemodellen (gespreksmodel, tvp, snelle reflectie)</w:t>
      </w:r>
    </w:p>
    <w:p w14:paraId="7B6A473B" w14:textId="43773C4A"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3 - Doelbewust oefenen: Je filmt de vaardigheid of techniek die je doelbewust hebt geoefend bij minimaal één van de onderwijsontwerpen en je krijgt feedback van je mentor, opleider, studiecoach en/of medestudenten.</w:t>
      </w:r>
    </w:p>
    <w:p w14:paraId="52938E1E" w14:textId="5CF9A2B5" w:rsidR="00570AFD" w:rsidRPr="00570AFD" w:rsidRDefault="00570AFD" w:rsidP="1E2F8D0B">
      <w:pPr>
        <w:spacing w:after="0" w:line="288" w:lineRule="auto"/>
        <w:rPr>
          <w:rFonts w:eastAsiaTheme="minorEastAsia"/>
          <w:color w:val="000000" w:themeColor="text1"/>
          <w:sz w:val="20"/>
          <w:szCs w:val="20"/>
          <w:lang w:val="nl-NL"/>
        </w:rPr>
      </w:pPr>
    </w:p>
    <w:p w14:paraId="2BCDADCC" w14:textId="38A18E86" w:rsidR="00570AFD" w:rsidRPr="00570AFD" w:rsidRDefault="00570AFD" w:rsidP="1E2F8D0B">
      <w:pPr>
        <w:spacing w:after="0" w:line="288" w:lineRule="auto"/>
        <w:rPr>
          <w:rFonts w:eastAsiaTheme="minorEastAsia"/>
          <w:color w:val="000000" w:themeColor="text1"/>
          <w:sz w:val="20"/>
          <w:szCs w:val="20"/>
          <w:lang w:val="nl-NL"/>
        </w:rPr>
      </w:pPr>
    </w:p>
    <w:p w14:paraId="0CFD2558" w14:textId="63FDF65F"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Periode 2 – Activiteiten:</w:t>
      </w:r>
    </w:p>
    <w:p w14:paraId="297313D4" w14:textId="4DA7969D" w:rsidR="00570AFD" w:rsidRPr="00570AFD" w:rsidRDefault="00570AFD" w:rsidP="1E2F8D0B">
      <w:pPr>
        <w:spacing w:after="0" w:line="288" w:lineRule="auto"/>
        <w:rPr>
          <w:rFonts w:eastAsiaTheme="minorEastAsia"/>
          <w:color w:val="000000" w:themeColor="text1"/>
          <w:sz w:val="20"/>
          <w:szCs w:val="20"/>
          <w:lang w:val="nl-NL"/>
        </w:rPr>
      </w:pPr>
    </w:p>
    <w:p w14:paraId="7E99CA73" w14:textId="19611D18"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1 - Ontwikkeling: Je werkt zelfstandig of samen met medestudenten aan je ontwikkeling als leerkracht oude kind (zie bijlage 2).</w:t>
      </w:r>
    </w:p>
    <w:p w14:paraId="5034DD72" w14:textId="4CB8C8DC"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 xml:space="preserve">2 - Onderwijs ontwerpen, uitvoeren en evalueren: </w:t>
      </w:r>
    </w:p>
    <w:p w14:paraId="0C2A87D7" w14:textId="6DF6D7B5"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 xml:space="preserve">Onderwijs ontwerpen Je ontwerpt drie onderwijsactiviteiten waarbij </w:t>
      </w:r>
      <w:r w:rsidRPr="1E2F8D0B">
        <w:rPr>
          <w:rStyle w:val="normaltextrun"/>
          <w:rFonts w:asciiTheme="minorHAnsi" w:hAnsiTheme="minorHAnsi" w:cstheme="minorBidi"/>
          <w:sz w:val="20"/>
          <w:szCs w:val="20"/>
          <w:lang w:val="nl-NL"/>
        </w:rPr>
        <w:t xml:space="preserve">duidelijk wordt dat het samenwerkend leren van leerlingen wordt gestimuleerd door het inzetten van passende werkvormen die het samenwerken en samen leren ondersteunen. </w:t>
      </w:r>
      <w:r w:rsidRPr="00CF4BB3">
        <w:rPr>
          <w:rFonts w:asciiTheme="minorHAnsi" w:hAnsiTheme="minorHAnsi" w:cstheme="minorBidi"/>
          <w:sz w:val="20"/>
          <w:szCs w:val="20"/>
          <w:lang w:val="nl-NL"/>
        </w:rPr>
        <w:t xml:space="preserve"> (leren dmv zelfsturing en samenwerkend leren).</w:t>
      </w:r>
    </w:p>
    <w:p w14:paraId="663F464C" w14:textId="6B12732F"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 xml:space="preserve">Je maakt gevarieerde keuzes in leerkrachtgestuurde en leerlinggerichte onderwijsmodellen. De ontwerpen passen bij de eigen beginsituatie en de situatie in de basisschool (scenario’s). </w:t>
      </w:r>
    </w:p>
    <w:p w14:paraId="7FFCC8EB" w14:textId="5E8668B4"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Onderwijs uitvoeren: Je voert de drie ontworpen onderwijsactiviteiten uit in de stage en laat deze van feedback voorzien door de mentor of opleider met extra aandacht voor de doelbewuste oefening.</w:t>
      </w:r>
    </w:p>
    <w:p w14:paraId="2163E9DC" w14:textId="3F072F02"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Onderwijs evalueren: Je analyseert de leerlingresultaten van de drie gegeven onderwijsactiviteiten in het licht van het lesdoel.</w:t>
      </w:r>
    </w:p>
    <w:p w14:paraId="16CCA566" w14:textId="61E8A835" w:rsidR="00570AFD" w:rsidRPr="00570AFD" w:rsidRDefault="44EE3D9E" w:rsidP="1E2F8D0B">
      <w:pPr>
        <w:pStyle w:val="Basisalinea"/>
        <w:spacing w:line="288" w:lineRule="auto"/>
        <w:rPr>
          <w:rFonts w:asciiTheme="minorHAnsi" w:hAnsiTheme="minorHAnsi" w:cstheme="minorBidi"/>
          <w:sz w:val="20"/>
          <w:szCs w:val="20"/>
          <w:lang w:val="nl-NL"/>
        </w:rPr>
      </w:pPr>
      <w:r w:rsidRPr="00CF4BB3">
        <w:rPr>
          <w:rFonts w:asciiTheme="minorHAnsi" w:hAnsiTheme="minorHAnsi" w:cstheme="minorBidi"/>
          <w:sz w:val="20"/>
          <w:szCs w:val="20"/>
          <w:lang w:val="nl-NL"/>
        </w:rPr>
        <w:t>Reflecteren: Je reflecteert op de uitvoering van de lessen met je begeleiders en medestudenten. Je maakt daarbij gebruik van verschillende reflectiemodellen (gespreksmodel, tvp, snelle reflectie)</w:t>
      </w:r>
    </w:p>
    <w:p w14:paraId="1C4DB8E4" w14:textId="322330AF" w:rsidR="00570AFD" w:rsidRPr="00570AFD" w:rsidRDefault="44EE3D9E" w:rsidP="1E2F8D0B">
      <w:pPr>
        <w:pStyle w:val="Basisalinea"/>
        <w:spacing w:line="288" w:lineRule="auto"/>
        <w:rPr>
          <w:rFonts w:asciiTheme="minorHAnsi" w:hAnsiTheme="minorHAnsi" w:cstheme="minorBidi"/>
          <w:sz w:val="16"/>
          <w:szCs w:val="16"/>
          <w:lang w:val="nl-NL"/>
        </w:rPr>
      </w:pPr>
      <w:r w:rsidRPr="00CF4BB3">
        <w:rPr>
          <w:rFonts w:asciiTheme="minorHAnsi" w:hAnsiTheme="minorHAnsi" w:cstheme="minorBidi"/>
          <w:sz w:val="20"/>
          <w:szCs w:val="20"/>
          <w:lang w:val="nl-NL"/>
        </w:rPr>
        <w:t>3 - Doelbewust oefenen: Je filmt de vaardigheid of techniek die je doelbewust hebt geoefend bij minimaal één van de onderwijsontwerpen en je krijgt feedback van je mentor, opleider, studiecoach en/of medestudente</w:t>
      </w:r>
      <w:r w:rsidRPr="00CF4BB3">
        <w:rPr>
          <w:rFonts w:asciiTheme="minorHAnsi" w:hAnsiTheme="minorHAnsi" w:cstheme="minorBidi"/>
          <w:sz w:val="16"/>
          <w:szCs w:val="16"/>
          <w:lang w:val="nl-NL"/>
        </w:rPr>
        <w:t>n.</w:t>
      </w:r>
    </w:p>
    <w:p w14:paraId="13B5A1C9" w14:textId="77777777" w:rsidR="00570AFD" w:rsidRPr="00570AFD" w:rsidRDefault="00570AFD" w:rsidP="00570AFD">
      <w:pPr>
        <w:spacing w:after="0" w:line="240" w:lineRule="auto"/>
        <w:rPr>
          <w:kern w:val="2"/>
          <w:lang w:val="nl-NL"/>
          <w14:ligatures w14:val="standardContextual"/>
        </w:rPr>
      </w:pPr>
      <w:r w:rsidRPr="00570AFD">
        <w:rPr>
          <w:kern w:val="2"/>
          <w:lang w:val="nl-NL"/>
          <w14:ligatures w14:val="standardContextual"/>
        </w:rPr>
        <w:t>.</w:t>
      </w:r>
    </w:p>
    <w:p w14:paraId="3A0C4D53" w14:textId="77777777" w:rsidR="00570AFD" w:rsidRPr="00570AFD" w:rsidRDefault="00570AFD" w:rsidP="00570AFD">
      <w:pPr>
        <w:spacing w:after="0" w:line="240" w:lineRule="auto"/>
        <w:rPr>
          <w:kern w:val="2"/>
          <w:lang w:val="nl-NL"/>
          <w14:ligatures w14:val="standardContextual"/>
        </w:rPr>
      </w:pPr>
    </w:p>
    <w:p w14:paraId="16DD29CA" w14:textId="336F5E99" w:rsidR="00C96E49" w:rsidRDefault="00782641">
      <w:pPr>
        <w:rPr>
          <w:rFonts w:cstheme="minorHAnsi"/>
          <w:sz w:val="20"/>
          <w:szCs w:val="20"/>
          <w:lang w:val="nl-NL"/>
        </w:rPr>
      </w:pPr>
      <w:r>
        <w:rPr>
          <w:rFonts w:cstheme="minorHAnsi"/>
          <w:sz w:val="20"/>
          <w:szCs w:val="20"/>
          <w:lang w:val="nl-NL"/>
        </w:rPr>
        <w:t xml:space="preserve"> </w:t>
      </w:r>
    </w:p>
    <w:p w14:paraId="44DED3C7" w14:textId="77777777" w:rsidR="00782641" w:rsidRDefault="00782641">
      <w:pPr>
        <w:rPr>
          <w:rFonts w:cstheme="minorHAnsi"/>
          <w:sz w:val="20"/>
          <w:szCs w:val="20"/>
          <w:lang w:val="nl-NL"/>
        </w:rPr>
      </w:pPr>
    </w:p>
    <w:tbl>
      <w:tblPr>
        <w:tblStyle w:val="Tabelraster"/>
        <w:tblW w:w="0" w:type="auto"/>
        <w:tblLook w:val="04A0" w:firstRow="1" w:lastRow="0" w:firstColumn="1" w:lastColumn="0" w:noHBand="0" w:noVBand="1"/>
      </w:tblPr>
      <w:tblGrid>
        <w:gridCol w:w="2263"/>
        <w:gridCol w:w="2977"/>
        <w:gridCol w:w="3776"/>
      </w:tblGrid>
      <w:tr w:rsidR="00F01585" w:rsidRPr="00F01585" w14:paraId="34D393F1" w14:textId="77777777" w:rsidTr="00644608">
        <w:trPr>
          <w:trHeight w:val="300"/>
        </w:trPr>
        <w:tc>
          <w:tcPr>
            <w:tcW w:w="9016" w:type="dxa"/>
            <w:gridSpan w:val="3"/>
            <w:shd w:val="clear" w:color="auto" w:fill="E7E6E6" w:themeFill="background2"/>
          </w:tcPr>
          <w:p w14:paraId="0E4CD6A8" w14:textId="50C75129" w:rsidR="00F01585" w:rsidRPr="00F01585" w:rsidRDefault="00F01585">
            <w:pPr>
              <w:rPr>
                <w:rFonts w:cstheme="minorHAnsi"/>
                <w:b/>
                <w:bCs/>
                <w:sz w:val="18"/>
                <w:szCs w:val="18"/>
                <w:lang w:val="nl-NL"/>
              </w:rPr>
            </w:pPr>
            <w:r w:rsidRPr="00F01585">
              <w:rPr>
                <w:rFonts w:cstheme="minorHAnsi"/>
                <w:b/>
                <w:bCs/>
                <w:sz w:val="18"/>
                <w:szCs w:val="18"/>
                <w:lang w:val="nl-NL"/>
              </w:rPr>
              <w:t>Jaar 2, semester 2 specialisatie OK</w:t>
            </w:r>
          </w:p>
        </w:tc>
      </w:tr>
      <w:tr w:rsidR="00782641" w:rsidRPr="00C66BC7" w14:paraId="008865CE" w14:textId="77777777" w:rsidTr="00644608">
        <w:trPr>
          <w:trHeight w:val="300"/>
        </w:trPr>
        <w:tc>
          <w:tcPr>
            <w:tcW w:w="2263" w:type="dxa"/>
          </w:tcPr>
          <w:p w14:paraId="33DF6522" w14:textId="48B03960" w:rsidR="00782641" w:rsidRPr="00F01585" w:rsidRDefault="00F01585">
            <w:pPr>
              <w:rPr>
                <w:rFonts w:cstheme="minorHAnsi"/>
                <w:b/>
                <w:bCs/>
                <w:sz w:val="18"/>
                <w:szCs w:val="18"/>
                <w:lang w:val="nl-NL"/>
              </w:rPr>
            </w:pPr>
            <w:r w:rsidRPr="00F01585">
              <w:rPr>
                <w:rFonts w:cstheme="minorHAnsi"/>
                <w:b/>
                <w:bCs/>
                <w:sz w:val="18"/>
                <w:szCs w:val="18"/>
                <w:lang w:val="nl-NL"/>
              </w:rPr>
              <w:t>Leereenheid</w:t>
            </w:r>
          </w:p>
        </w:tc>
        <w:tc>
          <w:tcPr>
            <w:tcW w:w="2977" w:type="dxa"/>
          </w:tcPr>
          <w:p w14:paraId="1C37A85D" w14:textId="63A596C3" w:rsidR="00782641" w:rsidRPr="00F01585" w:rsidRDefault="00F01585">
            <w:pPr>
              <w:rPr>
                <w:rFonts w:cstheme="minorHAnsi"/>
                <w:b/>
                <w:bCs/>
                <w:sz w:val="18"/>
                <w:szCs w:val="18"/>
                <w:lang w:val="nl-NL"/>
              </w:rPr>
            </w:pPr>
            <w:r w:rsidRPr="00F01585">
              <w:rPr>
                <w:rFonts w:cstheme="minorHAnsi"/>
                <w:b/>
                <w:bCs/>
                <w:sz w:val="18"/>
                <w:szCs w:val="18"/>
                <w:lang w:val="nl-NL"/>
              </w:rPr>
              <w:t>Vakgebied</w:t>
            </w:r>
          </w:p>
        </w:tc>
        <w:tc>
          <w:tcPr>
            <w:tcW w:w="3776" w:type="dxa"/>
          </w:tcPr>
          <w:p w14:paraId="6295922D" w14:textId="77777777" w:rsidR="00F01585" w:rsidRPr="00F01585" w:rsidRDefault="00F01585" w:rsidP="00F01585">
            <w:pPr>
              <w:textAlignment w:val="baseline"/>
              <w:rPr>
                <w:rFonts w:eastAsia="Times New Roman" w:cstheme="minorHAnsi"/>
                <w:b/>
                <w:bCs/>
                <w:sz w:val="18"/>
                <w:szCs w:val="18"/>
                <w:lang w:val="nl-NL" w:eastAsia="nl-NL"/>
              </w:rPr>
            </w:pPr>
            <w:r w:rsidRPr="00F01585">
              <w:rPr>
                <w:rFonts w:eastAsia="Times New Roman" w:cstheme="minorHAnsi"/>
                <w:b/>
                <w:bCs/>
                <w:sz w:val="18"/>
                <w:szCs w:val="18"/>
                <w:lang w:val="nl-NL" w:eastAsia="nl-NL"/>
              </w:rPr>
              <w:t>Opdrachten, activiteiten in de praktijk vanuit de vakgebieden </w:t>
            </w:r>
          </w:p>
          <w:p w14:paraId="1E42B78D" w14:textId="77777777" w:rsidR="00782641" w:rsidRPr="00F01585" w:rsidRDefault="00782641">
            <w:pPr>
              <w:rPr>
                <w:rFonts w:cstheme="minorHAnsi"/>
                <w:b/>
                <w:bCs/>
                <w:sz w:val="18"/>
                <w:szCs w:val="18"/>
                <w:lang w:val="nl-NL"/>
              </w:rPr>
            </w:pPr>
          </w:p>
        </w:tc>
      </w:tr>
      <w:tr w:rsidR="00782641" w:rsidRPr="00C960CC" w14:paraId="249FCEF3" w14:textId="77777777" w:rsidTr="00644608">
        <w:trPr>
          <w:trHeight w:val="300"/>
        </w:trPr>
        <w:tc>
          <w:tcPr>
            <w:tcW w:w="2263" w:type="dxa"/>
          </w:tcPr>
          <w:p w14:paraId="21F3C8A2" w14:textId="77777777" w:rsidR="00782641" w:rsidRDefault="00B744C6" w:rsidP="1E2F8D0B">
            <w:pPr>
              <w:rPr>
                <w:sz w:val="18"/>
                <w:szCs w:val="18"/>
                <w:lang w:val="nl-NL"/>
              </w:rPr>
            </w:pPr>
            <w:r w:rsidRPr="1E2F8D0B">
              <w:rPr>
                <w:sz w:val="18"/>
                <w:szCs w:val="18"/>
                <w:lang w:val="nl-NL"/>
              </w:rPr>
              <w:t xml:space="preserve">Kernpraktijk/PPO B2: </w:t>
            </w:r>
            <w:r w:rsidR="46C3DB42" w:rsidRPr="1E2F8D0B">
              <w:rPr>
                <w:sz w:val="18"/>
                <w:szCs w:val="18"/>
                <w:lang w:val="nl-NL"/>
              </w:rPr>
              <w:t>H</w:t>
            </w:r>
            <w:r w:rsidRPr="1E2F8D0B">
              <w:rPr>
                <w:sz w:val="18"/>
                <w:szCs w:val="18"/>
                <w:lang w:val="nl-NL"/>
              </w:rPr>
              <w:t>et oudere kind</w:t>
            </w:r>
          </w:p>
          <w:p w14:paraId="5C6CAD1B" w14:textId="77777777" w:rsidR="00825CE2" w:rsidRDefault="00825CE2" w:rsidP="1E2F8D0B">
            <w:pPr>
              <w:rPr>
                <w:sz w:val="18"/>
                <w:szCs w:val="18"/>
                <w:lang w:val="nl-NL"/>
              </w:rPr>
            </w:pPr>
          </w:p>
          <w:p w14:paraId="0BB6518D" w14:textId="61B3D0C2" w:rsidR="00782641" w:rsidRPr="00F01585" w:rsidRDefault="003A5060" w:rsidP="1E2F8D0B">
            <w:pPr>
              <w:rPr>
                <w:sz w:val="18"/>
                <w:szCs w:val="18"/>
                <w:lang w:val="nl-NL"/>
              </w:rPr>
            </w:pPr>
            <w:r>
              <w:rPr>
                <w:rFonts w:cstheme="minorHAnsi"/>
                <w:sz w:val="18"/>
                <w:szCs w:val="18"/>
                <w:lang w:val="nl-NL"/>
              </w:rPr>
              <w:t xml:space="preserve">Nieuwe naam: </w:t>
            </w:r>
            <w:r w:rsidR="00D12763">
              <w:rPr>
                <w:rFonts w:cstheme="minorHAnsi"/>
                <w:sz w:val="18"/>
                <w:szCs w:val="18"/>
                <w:lang w:val="nl-NL"/>
              </w:rPr>
              <w:br/>
            </w:r>
            <w:r w:rsidR="00D12763" w:rsidRPr="00D12763">
              <w:rPr>
                <w:rFonts w:cstheme="minorHAnsi"/>
                <w:sz w:val="18"/>
                <w:szCs w:val="18"/>
                <w:lang w:val="nl-NL"/>
              </w:rPr>
              <w:t>Kernpraktijk-PPO OK B2</w:t>
            </w:r>
          </w:p>
        </w:tc>
        <w:tc>
          <w:tcPr>
            <w:tcW w:w="2977" w:type="dxa"/>
          </w:tcPr>
          <w:p w14:paraId="6C634D29" w14:textId="2ABB8B95" w:rsidR="00782641" w:rsidRPr="00F01585" w:rsidRDefault="39D90F6A" w:rsidP="1E2F8D0B">
            <w:pPr>
              <w:rPr>
                <w:sz w:val="18"/>
                <w:szCs w:val="18"/>
                <w:lang w:val="nl-NL"/>
              </w:rPr>
            </w:pPr>
            <w:r w:rsidRPr="1E2F8D0B">
              <w:rPr>
                <w:sz w:val="18"/>
                <w:szCs w:val="18"/>
                <w:lang w:val="nl-NL"/>
              </w:rPr>
              <w:t>KP/PPO</w:t>
            </w:r>
          </w:p>
        </w:tc>
        <w:tc>
          <w:tcPr>
            <w:tcW w:w="3776" w:type="dxa"/>
          </w:tcPr>
          <w:p w14:paraId="611BF660" w14:textId="71AFBFA6" w:rsidR="00782641" w:rsidRPr="00CF4BB3" w:rsidRDefault="3E11D5D4" w:rsidP="1E2F8D0B">
            <w:pPr>
              <w:spacing w:line="259" w:lineRule="auto"/>
              <w:rPr>
                <w:sz w:val="18"/>
                <w:szCs w:val="18"/>
                <w:lang w:val="nl-NL"/>
              </w:rPr>
            </w:pPr>
            <w:r w:rsidRPr="1E2F8D0B">
              <w:rPr>
                <w:sz w:val="18"/>
                <w:szCs w:val="18"/>
                <w:lang w:val="nl-NL"/>
              </w:rPr>
              <w:t>Portfolio</w:t>
            </w:r>
            <w:r w:rsidR="5A45CB2B" w:rsidRPr="1E2F8D0B">
              <w:rPr>
                <w:sz w:val="18"/>
                <w:szCs w:val="18"/>
                <w:lang w:val="nl-NL"/>
              </w:rPr>
              <w:t xml:space="preserve"> (met voorbereidende deelactiviteiten)</w:t>
            </w:r>
          </w:p>
          <w:p w14:paraId="63D2840C" w14:textId="35C5B764" w:rsidR="00782641" w:rsidRPr="00CF4BB3" w:rsidRDefault="3E11D5D4" w:rsidP="1E2F8D0B">
            <w:pPr>
              <w:spacing w:line="259" w:lineRule="auto"/>
              <w:rPr>
                <w:sz w:val="18"/>
                <w:szCs w:val="18"/>
                <w:lang w:val="nl-NL"/>
              </w:rPr>
            </w:pPr>
            <w:r w:rsidRPr="00CF4BB3">
              <w:rPr>
                <w:sz w:val="18"/>
                <w:szCs w:val="18"/>
                <w:lang w:val="nl-NL"/>
              </w:rPr>
              <w:t>1.1 keuze-illustratie: Het oudere kind</w:t>
            </w:r>
          </w:p>
          <w:p w14:paraId="08368E04" w14:textId="062A0A5E" w:rsidR="00782641" w:rsidRPr="00CF4BB3" w:rsidRDefault="3E11D5D4" w:rsidP="1E2F8D0B">
            <w:pPr>
              <w:spacing w:line="259" w:lineRule="auto"/>
              <w:rPr>
                <w:sz w:val="18"/>
                <w:szCs w:val="18"/>
                <w:lang w:val="nl-NL"/>
              </w:rPr>
            </w:pPr>
            <w:r w:rsidRPr="00CF4BB3">
              <w:rPr>
                <w:sz w:val="18"/>
                <w:szCs w:val="18"/>
                <w:lang w:val="nl-NL"/>
              </w:rPr>
              <w:t>1.2 illustratie: geintegreerd vs geisoleerd leren</w:t>
            </w:r>
          </w:p>
          <w:p w14:paraId="57E5B001" w14:textId="3B5A2D77" w:rsidR="00782641" w:rsidRPr="00CF4BB3" w:rsidRDefault="3E11D5D4" w:rsidP="1E2F8D0B">
            <w:pPr>
              <w:spacing w:line="259" w:lineRule="auto"/>
              <w:rPr>
                <w:sz w:val="18"/>
                <w:szCs w:val="18"/>
                <w:lang w:val="nl-NL"/>
              </w:rPr>
            </w:pPr>
            <w:r w:rsidRPr="00CF4BB3">
              <w:rPr>
                <w:sz w:val="18"/>
                <w:szCs w:val="18"/>
                <w:lang w:val="nl-NL"/>
              </w:rPr>
              <w:t>1.3 illustratie: leren dmv zelfsturing en samenwerkend leren</w:t>
            </w:r>
          </w:p>
          <w:p w14:paraId="5C4CB59C" w14:textId="5C642529" w:rsidR="00782641" w:rsidRPr="00CF4BB3" w:rsidRDefault="3E11D5D4" w:rsidP="1E2F8D0B">
            <w:pPr>
              <w:spacing w:line="259" w:lineRule="auto"/>
              <w:rPr>
                <w:sz w:val="18"/>
                <w:szCs w:val="18"/>
                <w:lang w:val="nl-NL"/>
              </w:rPr>
            </w:pPr>
            <w:r w:rsidRPr="00CF4BB3">
              <w:rPr>
                <w:sz w:val="18"/>
                <w:szCs w:val="18"/>
                <w:lang w:val="nl-NL"/>
              </w:rPr>
              <w:t xml:space="preserve">1.4 </w:t>
            </w:r>
            <w:r w:rsidR="65258C68" w:rsidRPr="00CF4BB3">
              <w:rPr>
                <w:sz w:val="18"/>
                <w:szCs w:val="18"/>
                <w:lang w:val="nl-NL"/>
              </w:rPr>
              <w:t>reflectie</w:t>
            </w:r>
            <w:r w:rsidRPr="00CF4BB3">
              <w:rPr>
                <w:sz w:val="18"/>
                <w:szCs w:val="18"/>
                <w:lang w:val="nl-NL"/>
              </w:rPr>
              <w:t>: KP</w:t>
            </w:r>
          </w:p>
          <w:p w14:paraId="5F874DC4" w14:textId="65B8BFFB" w:rsidR="00782641" w:rsidRPr="00CF4BB3" w:rsidRDefault="00782641" w:rsidP="1E2F8D0B">
            <w:pPr>
              <w:spacing w:line="259" w:lineRule="auto"/>
              <w:rPr>
                <w:sz w:val="18"/>
                <w:szCs w:val="18"/>
                <w:lang w:val="nl-NL"/>
              </w:rPr>
            </w:pPr>
          </w:p>
          <w:p w14:paraId="22576474" w14:textId="0F555F8E" w:rsidR="00782641" w:rsidRPr="00CF4BB3" w:rsidRDefault="3E11D5D4" w:rsidP="1E2F8D0B">
            <w:pPr>
              <w:spacing w:line="259" w:lineRule="auto"/>
              <w:rPr>
                <w:sz w:val="18"/>
                <w:szCs w:val="18"/>
                <w:lang w:val="nl-NL"/>
              </w:rPr>
            </w:pPr>
            <w:r w:rsidRPr="00CF4BB3">
              <w:rPr>
                <w:sz w:val="18"/>
                <w:szCs w:val="18"/>
                <w:lang w:val="nl-NL"/>
              </w:rPr>
              <w:t>2.1 keuze-illustratie: PPO</w:t>
            </w:r>
          </w:p>
          <w:p w14:paraId="02C50F9B" w14:textId="2351AA87" w:rsidR="00782641" w:rsidRPr="00CF4BB3" w:rsidRDefault="3E11D5D4" w:rsidP="1E2F8D0B">
            <w:pPr>
              <w:spacing w:line="259" w:lineRule="auto"/>
              <w:rPr>
                <w:sz w:val="18"/>
                <w:szCs w:val="18"/>
                <w:lang w:val="nl-NL"/>
              </w:rPr>
            </w:pPr>
            <w:r w:rsidRPr="00CF4BB3">
              <w:rPr>
                <w:sz w:val="18"/>
                <w:szCs w:val="18"/>
                <w:lang w:val="nl-NL"/>
              </w:rPr>
              <w:t>2.2 keuze-illustratie: Europareis</w:t>
            </w:r>
          </w:p>
          <w:p w14:paraId="3CFC2BA0" w14:textId="528566E4" w:rsidR="00782641" w:rsidRPr="00CF4BB3" w:rsidRDefault="3E11D5D4" w:rsidP="1E2F8D0B">
            <w:pPr>
              <w:spacing w:line="259" w:lineRule="auto"/>
              <w:rPr>
                <w:sz w:val="18"/>
                <w:szCs w:val="18"/>
                <w:lang w:val="nl-NL"/>
              </w:rPr>
            </w:pPr>
            <w:r w:rsidRPr="00CF4BB3">
              <w:rPr>
                <w:sz w:val="18"/>
                <w:szCs w:val="18"/>
                <w:lang w:val="nl-NL"/>
              </w:rPr>
              <w:t>2.3 illustratie: vertragen in de snelle digitale wereld</w:t>
            </w:r>
          </w:p>
          <w:p w14:paraId="3894196A" w14:textId="54DA4A5C" w:rsidR="00782641" w:rsidRPr="00CF4BB3" w:rsidRDefault="6F88FEAD" w:rsidP="1E2F8D0B">
            <w:pPr>
              <w:spacing w:line="259" w:lineRule="auto"/>
              <w:rPr>
                <w:sz w:val="18"/>
                <w:szCs w:val="18"/>
              </w:rPr>
            </w:pPr>
            <w:r w:rsidRPr="00CF4BB3">
              <w:rPr>
                <w:sz w:val="18"/>
                <w:szCs w:val="18"/>
              </w:rPr>
              <w:t>2.4 reflectie: PPO</w:t>
            </w:r>
          </w:p>
        </w:tc>
      </w:tr>
      <w:tr w:rsidR="00C96E49" w:rsidRPr="00C66BC7" w14:paraId="2F8E1B8D" w14:textId="77777777" w:rsidTr="00644608">
        <w:trPr>
          <w:trHeight w:val="300"/>
        </w:trPr>
        <w:tc>
          <w:tcPr>
            <w:tcW w:w="2263" w:type="dxa"/>
            <w:vMerge w:val="restart"/>
          </w:tcPr>
          <w:p w14:paraId="5D23E1F9" w14:textId="77777777" w:rsidR="00CF4BB3" w:rsidRDefault="00C96E49" w:rsidP="006559AA">
            <w:pPr>
              <w:rPr>
                <w:rFonts w:cstheme="minorHAnsi"/>
                <w:sz w:val="18"/>
                <w:szCs w:val="18"/>
                <w:lang w:val="nl-NL"/>
              </w:rPr>
            </w:pPr>
            <w:r w:rsidRPr="008C1FEB">
              <w:rPr>
                <w:rFonts w:cstheme="minorHAnsi"/>
                <w:sz w:val="18"/>
                <w:szCs w:val="18"/>
                <w:lang w:val="nl-NL"/>
              </w:rPr>
              <w:t>Onderwijsontwerp voor het oudere kind B</w:t>
            </w:r>
          </w:p>
          <w:p w14:paraId="6EA4BFF2" w14:textId="77777777" w:rsidR="003A5060" w:rsidRDefault="003A5060" w:rsidP="006559AA">
            <w:pPr>
              <w:rPr>
                <w:rFonts w:cstheme="minorHAnsi"/>
                <w:sz w:val="18"/>
                <w:szCs w:val="18"/>
                <w:lang w:val="nl-NL"/>
              </w:rPr>
            </w:pPr>
          </w:p>
          <w:p w14:paraId="21D31925" w14:textId="4A5C8C33" w:rsidR="00C96E49" w:rsidRPr="00F01585" w:rsidRDefault="003A5060" w:rsidP="006559AA">
            <w:pPr>
              <w:rPr>
                <w:rFonts w:cstheme="minorHAnsi"/>
                <w:sz w:val="18"/>
                <w:szCs w:val="18"/>
                <w:lang w:val="nl-NL"/>
              </w:rPr>
            </w:pPr>
            <w:r>
              <w:rPr>
                <w:rFonts w:cstheme="minorHAnsi"/>
                <w:sz w:val="18"/>
                <w:szCs w:val="18"/>
                <w:lang w:val="nl-NL"/>
              </w:rPr>
              <w:t xml:space="preserve">Nieuwe naam: </w:t>
            </w:r>
            <w:r w:rsidR="00D12763">
              <w:rPr>
                <w:rFonts w:cstheme="minorHAnsi"/>
                <w:sz w:val="18"/>
                <w:szCs w:val="18"/>
                <w:lang w:val="nl-NL"/>
              </w:rPr>
              <w:br/>
            </w:r>
            <w:r>
              <w:rPr>
                <w:rFonts w:cstheme="minorHAnsi"/>
                <w:sz w:val="18"/>
                <w:szCs w:val="18"/>
                <w:lang w:val="nl-NL"/>
              </w:rPr>
              <w:t>Onderwijsontwerp OK  B2</w:t>
            </w:r>
          </w:p>
        </w:tc>
        <w:tc>
          <w:tcPr>
            <w:tcW w:w="2977" w:type="dxa"/>
          </w:tcPr>
          <w:p w14:paraId="746267B4" w14:textId="77777777" w:rsidR="00C96E49" w:rsidRDefault="00C96E49" w:rsidP="006559AA">
            <w:pPr>
              <w:rPr>
                <w:rFonts w:cstheme="minorHAnsi"/>
                <w:sz w:val="18"/>
                <w:szCs w:val="18"/>
                <w:lang w:val="nl-NL"/>
              </w:rPr>
            </w:pPr>
            <w:r>
              <w:rPr>
                <w:rFonts w:cstheme="minorHAnsi"/>
                <w:sz w:val="18"/>
                <w:szCs w:val="18"/>
                <w:lang w:val="nl-NL"/>
              </w:rPr>
              <w:t>Onderwijspedagogiek B2 OK</w:t>
            </w:r>
          </w:p>
          <w:p w14:paraId="3A786441" w14:textId="77777777" w:rsidR="00C96E49" w:rsidRPr="00F01585" w:rsidRDefault="00C96E49" w:rsidP="006559AA">
            <w:pPr>
              <w:rPr>
                <w:rFonts w:cstheme="minorHAnsi"/>
                <w:sz w:val="18"/>
                <w:szCs w:val="18"/>
                <w:lang w:val="nl-NL"/>
              </w:rPr>
            </w:pPr>
          </w:p>
        </w:tc>
        <w:tc>
          <w:tcPr>
            <w:tcW w:w="3776" w:type="dxa"/>
            <w:vMerge w:val="restart"/>
          </w:tcPr>
          <w:p w14:paraId="29D4A744" w14:textId="786B4898" w:rsidR="009F0584" w:rsidRDefault="00510BF7" w:rsidP="00D21B17">
            <w:pPr>
              <w:rPr>
                <w:rFonts w:cstheme="minorHAnsi"/>
                <w:sz w:val="18"/>
                <w:szCs w:val="18"/>
                <w:lang w:val="nl-NL"/>
              </w:rPr>
            </w:pPr>
            <w:r>
              <w:rPr>
                <w:rFonts w:cstheme="minorHAnsi"/>
                <w:sz w:val="18"/>
                <w:szCs w:val="18"/>
                <w:lang w:val="nl-NL"/>
              </w:rPr>
              <w:t>Toetsvorm</w:t>
            </w:r>
            <w:r w:rsidR="009F0584">
              <w:rPr>
                <w:rFonts w:cstheme="minorHAnsi"/>
                <w:sz w:val="18"/>
                <w:szCs w:val="18"/>
                <w:lang w:val="nl-NL"/>
              </w:rPr>
              <w:t xml:space="preserve">: </w:t>
            </w:r>
            <w:r w:rsidR="00F66BED">
              <w:rPr>
                <w:rFonts w:cstheme="minorHAnsi"/>
                <w:sz w:val="18"/>
                <w:szCs w:val="18"/>
                <w:lang w:val="nl-NL"/>
              </w:rPr>
              <w:t>werkstuk</w:t>
            </w:r>
          </w:p>
          <w:p w14:paraId="4EFAA595" w14:textId="404B7502" w:rsidR="00510BF7" w:rsidRDefault="009F0584" w:rsidP="00D21B17">
            <w:pPr>
              <w:rPr>
                <w:rFonts w:cstheme="minorHAnsi"/>
                <w:sz w:val="18"/>
                <w:szCs w:val="18"/>
                <w:lang w:val="nl-NL"/>
              </w:rPr>
            </w:pPr>
            <w:r w:rsidRPr="009F0584">
              <w:rPr>
                <w:rFonts w:cstheme="minorHAnsi"/>
                <w:sz w:val="18"/>
                <w:szCs w:val="18"/>
                <w:lang w:val="nl-NL"/>
              </w:rPr>
              <w:t>De toetsing betreft het onderwijsontwerp met evaluatie en verbetersuggesties.</w:t>
            </w:r>
          </w:p>
          <w:p w14:paraId="5AB3D136" w14:textId="77777777" w:rsidR="00510BF7" w:rsidRDefault="00510BF7" w:rsidP="00D21B17">
            <w:pPr>
              <w:rPr>
                <w:rFonts w:cstheme="minorHAnsi"/>
                <w:sz w:val="18"/>
                <w:szCs w:val="18"/>
                <w:lang w:val="nl-NL"/>
              </w:rPr>
            </w:pPr>
          </w:p>
          <w:p w14:paraId="086A4ED1" w14:textId="1114B268" w:rsidR="00416DC8" w:rsidRDefault="002A3F26" w:rsidP="00D21B17">
            <w:pPr>
              <w:rPr>
                <w:rFonts w:cstheme="minorHAnsi"/>
                <w:sz w:val="18"/>
                <w:szCs w:val="18"/>
                <w:lang w:val="nl-NL"/>
              </w:rPr>
            </w:pPr>
            <w:r>
              <w:rPr>
                <w:rFonts w:cstheme="minorHAnsi"/>
                <w:sz w:val="18"/>
                <w:szCs w:val="18"/>
                <w:lang w:val="nl-NL"/>
              </w:rPr>
              <w:t>In periode drie</w:t>
            </w:r>
            <w:r w:rsidR="00F3380A">
              <w:rPr>
                <w:rFonts w:cstheme="minorHAnsi"/>
                <w:sz w:val="18"/>
                <w:szCs w:val="18"/>
                <w:lang w:val="nl-NL"/>
              </w:rPr>
              <w:t xml:space="preserve"> ontwerpen </w:t>
            </w:r>
            <w:r>
              <w:rPr>
                <w:rFonts w:cstheme="minorHAnsi"/>
                <w:sz w:val="18"/>
                <w:szCs w:val="18"/>
                <w:lang w:val="nl-NL"/>
              </w:rPr>
              <w:t>studenten</w:t>
            </w:r>
            <w:r w:rsidR="006A544D">
              <w:rPr>
                <w:rFonts w:cstheme="minorHAnsi"/>
                <w:sz w:val="18"/>
                <w:szCs w:val="18"/>
                <w:lang w:val="nl-NL"/>
              </w:rPr>
              <w:t xml:space="preserve"> </w:t>
            </w:r>
            <w:r w:rsidR="00416DC8">
              <w:rPr>
                <w:rFonts w:cstheme="minorHAnsi"/>
                <w:sz w:val="18"/>
                <w:szCs w:val="18"/>
                <w:lang w:val="nl-NL"/>
              </w:rPr>
              <w:t xml:space="preserve">in ontwikkelgroepen </w:t>
            </w:r>
            <w:r w:rsidR="00D21B17" w:rsidRPr="00D21B17">
              <w:rPr>
                <w:rFonts w:cstheme="minorHAnsi"/>
                <w:sz w:val="18"/>
                <w:szCs w:val="18"/>
                <w:lang w:val="nl-NL"/>
              </w:rPr>
              <w:t xml:space="preserve">acht uur onderwijs </w:t>
            </w:r>
            <w:r w:rsidR="006A544D">
              <w:rPr>
                <w:rFonts w:cstheme="minorHAnsi"/>
                <w:sz w:val="18"/>
                <w:szCs w:val="18"/>
                <w:lang w:val="nl-NL"/>
              </w:rPr>
              <w:t xml:space="preserve">passend bij </w:t>
            </w:r>
            <w:r w:rsidR="00D21B17" w:rsidRPr="00D21B17">
              <w:rPr>
                <w:rFonts w:cstheme="minorHAnsi"/>
                <w:sz w:val="18"/>
                <w:szCs w:val="18"/>
                <w:lang w:val="nl-NL"/>
              </w:rPr>
              <w:t xml:space="preserve">het oudere kind. </w:t>
            </w:r>
            <w:r w:rsidR="00416DC8">
              <w:rPr>
                <w:rFonts w:cstheme="minorHAnsi"/>
                <w:sz w:val="18"/>
                <w:szCs w:val="18"/>
                <w:lang w:val="nl-NL"/>
              </w:rPr>
              <w:t>Studenten</w:t>
            </w:r>
            <w:r w:rsidR="00416DC8" w:rsidRPr="00D21B17">
              <w:rPr>
                <w:rFonts w:cstheme="minorHAnsi"/>
                <w:sz w:val="18"/>
                <w:szCs w:val="18"/>
                <w:lang w:val="nl-NL"/>
              </w:rPr>
              <w:t xml:space="preserve"> onderbouwen </w:t>
            </w:r>
            <w:r w:rsidR="00416DC8">
              <w:rPr>
                <w:rFonts w:cstheme="minorHAnsi"/>
                <w:sz w:val="18"/>
                <w:szCs w:val="18"/>
                <w:lang w:val="nl-NL"/>
              </w:rPr>
              <w:t>hun</w:t>
            </w:r>
            <w:r w:rsidR="00416DC8" w:rsidRPr="00D21B17">
              <w:rPr>
                <w:rFonts w:cstheme="minorHAnsi"/>
                <w:sz w:val="18"/>
                <w:szCs w:val="18"/>
                <w:lang w:val="nl-NL"/>
              </w:rPr>
              <w:t xml:space="preserve"> visie en ontwikkelen </w:t>
            </w:r>
            <w:r w:rsidR="00416DC8">
              <w:rPr>
                <w:rFonts w:cstheme="minorHAnsi"/>
                <w:sz w:val="18"/>
                <w:szCs w:val="18"/>
                <w:lang w:val="nl-NL"/>
              </w:rPr>
              <w:t>hun</w:t>
            </w:r>
            <w:r w:rsidR="00416DC8" w:rsidRPr="00D21B17">
              <w:rPr>
                <w:rFonts w:cstheme="minorHAnsi"/>
                <w:sz w:val="18"/>
                <w:szCs w:val="18"/>
                <w:lang w:val="nl-NL"/>
              </w:rPr>
              <w:t xml:space="preserve"> onderwijsontwerp met behulp van relevante en actuele uitgangspunten uit de theorie en onderwijspraktijk</w:t>
            </w:r>
            <w:r w:rsidR="000A1E34" w:rsidRPr="00D21B17">
              <w:rPr>
                <w:rFonts w:cstheme="minorHAnsi"/>
                <w:sz w:val="18"/>
                <w:szCs w:val="18"/>
                <w:lang w:val="nl-NL"/>
              </w:rPr>
              <w:t xml:space="preserve"> Deze inhouden worden aangeboden tijdens bijeenkomsten van verschillende </w:t>
            </w:r>
            <w:r w:rsidR="00042F3B">
              <w:rPr>
                <w:rFonts w:cstheme="minorHAnsi"/>
                <w:sz w:val="18"/>
                <w:szCs w:val="18"/>
                <w:lang w:val="nl-NL"/>
              </w:rPr>
              <w:t xml:space="preserve">vakgroepen: OJW, KCB, </w:t>
            </w:r>
            <w:r w:rsidR="00C673DF">
              <w:rPr>
                <w:rFonts w:cstheme="minorHAnsi"/>
                <w:sz w:val="18"/>
                <w:szCs w:val="18"/>
                <w:lang w:val="nl-NL"/>
              </w:rPr>
              <w:t>t</w:t>
            </w:r>
            <w:r w:rsidR="00042F3B">
              <w:rPr>
                <w:rFonts w:cstheme="minorHAnsi"/>
                <w:sz w:val="18"/>
                <w:szCs w:val="18"/>
                <w:lang w:val="nl-NL"/>
              </w:rPr>
              <w:t>aal</w:t>
            </w:r>
            <w:r w:rsidR="00B860B4">
              <w:rPr>
                <w:rFonts w:cstheme="minorHAnsi"/>
                <w:sz w:val="18"/>
                <w:szCs w:val="18"/>
                <w:lang w:val="nl-NL"/>
              </w:rPr>
              <w:t xml:space="preserve">, </w:t>
            </w:r>
            <w:r w:rsidR="00BC08AA">
              <w:rPr>
                <w:rFonts w:cstheme="minorHAnsi"/>
                <w:sz w:val="18"/>
                <w:szCs w:val="18"/>
                <w:lang w:val="nl-NL"/>
              </w:rPr>
              <w:t>rekenen-wiskunde</w:t>
            </w:r>
            <w:r w:rsidR="007945C0">
              <w:rPr>
                <w:rFonts w:cstheme="minorHAnsi"/>
                <w:sz w:val="18"/>
                <w:szCs w:val="18"/>
                <w:lang w:val="nl-NL"/>
              </w:rPr>
              <w:t xml:space="preserve"> en </w:t>
            </w:r>
            <w:r w:rsidR="00135477">
              <w:rPr>
                <w:rFonts w:cstheme="minorHAnsi"/>
                <w:sz w:val="18"/>
                <w:szCs w:val="18"/>
                <w:lang w:val="nl-NL"/>
              </w:rPr>
              <w:t>onderwijspedagogiek</w:t>
            </w:r>
            <w:r w:rsidR="000A1E34" w:rsidRPr="00D21B17">
              <w:rPr>
                <w:rFonts w:cstheme="minorHAnsi"/>
                <w:sz w:val="18"/>
                <w:szCs w:val="18"/>
                <w:lang w:val="nl-NL"/>
              </w:rPr>
              <w:t>.</w:t>
            </w:r>
            <w:r w:rsidR="000A1E34">
              <w:rPr>
                <w:rFonts w:cstheme="minorHAnsi"/>
                <w:sz w:val="18"/>
                <w:szCs w:val="18"/>
                <w:lang w:val="nl-NL"/>
              </w:rPr>
              <w:t xml:space="preserve"> </w:t>
            </w:r>
            <w:r w:rsidR="00FE5E04">
              <w:rPr>
                <w:rFonts w:cstheme="minorHAnsi"/>
                <w:sz w:val="18"/>
                <w:szCs w:val="18"/>
                <w:lang w:val="nl-NL"/>
              </w:rPr>
              <w:t>In periode 3</w:t>
            </w:r>
            <w:r w:rsidR="000204F9">
              <w:rPr>
                <w:rFonts w:cstheme="minorHAnsi"/>
                <w:sz w:val="18"/>
                <w:szCs w:val="18"/>
                <w:lang w:val="nl-NL"/>
              </w:rPr>
              <w:t xml:space="preserve"> hebben studenten de mogelijkheid</w:t>
            </w:r>
            <w:r w:rsidR="00FE5E04">
              <w:rPr>
                <w:rFonts w:cstheme="minorHAnsi"/>
                <w:sz w:val="18"/>
                <w:szCs w:val="18"/>
                <w:lang w:val="nl-NL"/>
              </w:rPr>
              <w:t xml:space="preserve"> </w:t>
            </w:r>
            <w:r w:rsidR="000204F9">
              <w:rPr>
                <w:rFonts w:cstheme="minorHAnsi"/>
                <w:sz w:val="18"/>
                <w:szCs w:val="18"/>
                <w:lang w:val="nl-NL"/>
              </w:rPr>
              <w:t>om hun</w:t>
            </w:r>
            <w:r w:rsidR="00C605A9">
              <w:rPr>
                <w:rFonts w:cstheme="minorHAnsi"/>
                <w:sz w:val="18"/>
                <w:szCs w:val="18"/>
                <w:lang w:val="nl-NL"/>
              </w:rPr>
              <w:t xml:space="preserve"> uitgangspunten </w:t>
            </w:r>
            <w:r w:rsidR="000204F9">
              <w:rPr>
                <w:rFonts w:cstheme="minorHAnsi"/>
                <w:sz w:val="18"/>
                <w:szCs w:val="18"/>
                <w:lang w:val="nl-NL"/>
              </w:rPr>
              <w:t>te testen</w:t>
            </w:r>
            <w:r w:rsidR="00C605A9">
              <w:rPr>
                <w:rFonts w:cstheme="minorHAnsi"/>
                <w:sz w:val="18"/>
                <w:szCs w:val="18"/>
                <w:lang w:val="nl-NL"/>
              </w:rPr>
              <w:t xml:space="preserve"> in de </w:t>
            </w:r>
            <w:r w:rsidR="000204F9">
              <w:rPr>
                <w:rFonts w:cstheme="minorHAnsi"/>
                <w:sz w:val="18"/>
                <w:szCs w:val="18"/>
                <w:lang w:val="nl-NL"/>
              </w:rPr>
              <w:t>eigen schoolpraktijk.</w:t>
            </w:r>
          </w:p>
          <w:p w14:paraId="59670BBD" w14:textId="77777777" w:rsidR="000204F9" w:rsidRDefault="000204F9" w:rsidP="00D21B17">
            <w:pPr>
              <w:rPr>
                <w:rFonts w:cstheme="minorHAnsi"/>
                <w:sz w:val="18"/>
                <w:szCs w:val="18"/>
                <w:lang w:val="nl-NL"/>
              </w:rPr>
            </w:pPr>
          </w:p>
          <w:p w14:paraId="05BF1825" w14:textId="77777777" w:rsidR="000A1E34" w:rsidRDefault="00D81382" w:rsidP="00D21B17">
            <w:pPr>
              <w:rPr>
                <w:rFonts w:cstheme="minorHAnsi"/>
                <w:sz w:val="18"/>
                <w:szCs w:val="18"/>
                <w:lang w:val="nl-NL"/>
              </w:rPr>
            </w:pPr>
            <w:r>
              <w:rPr>
                <w:rFonts w:cstheme="minorHAnsi"/>
                <w:sz w:val="18"/>
                <w:szCs w:val="18"/>
                <w:lang w:val="nl-NL"/>
              </w:rPr>
              <w:t xml:space="preserve">In periode </w:t>
            </w:r>
            <w:r w:rsidR="00416DC8">
              <w:rPr>
                <w:rFonts w:cstheme="minorHAnsi"/>
                <w:sz w:val="18"/>
                <w:szCs w:val="18"/>
                <w:lang w:val="nl-NL"/>
              </w:rPr>
              <w:t>vier</w:t>
            </w:r>
            <w:r>
              <w:rPr>
                <w:rFonts w:cstheme="minorHAnsi"/>
                <w:sz w:val="18"/>
                <w:szCs w:val="18"/>
                <w:lang w:val="nl-NL"/>
              </w:rPr>
              <w:t xml:space="preserve"> </w:t>
            </w:r>
            <w:r w:rsidR="0004190D">
              <w:rPr>
                <w:rFonts w:cstheme="minorHAnsi"/>
                <w:sz w:val="18"/>
                <w:szCs w:val="18"/>
                <w:lang w:val="nl-NL"/>
              </w:rPr>
              <w:t xml:space="preserve">wordt </w:t>
            </w:r>
            <w:r w:rsidR="004F37A6">
              <w:rPr>
                <w:rFonts w:cstheme="minorHAnsi"/>
                <w:sz w:val="18"/>
                <w:szCs w:val="18"/>
                <w:lang w:val="nl-NL"/>
              </w:rPr>
              <w:t>4 uur</w:t>
            </w:r>
            <w:r w:rsidR="0004190D">
              <w:rPr>
                <w:rFonts w:cstheme="minorHAnsi"/>
                <w:sz w:val="18"/>
                <w:szCs w:val="18"/>
                <w:lang w:val="nl-NL"/>
              </w:rPr>
              <w:t xml:space="preserve"> </w:t>
            </w:r>
            <w:r w:rsidR="00416DC8">
              <w:rPr>
                <w:rFonts w:cstheme="minorHAnsi"/>
                <w:sz w:val="18"/>
                <w:szCs w:val="18"/>
                <w:lang w:val="nl-NL"/>
              </w:rPr>
              <w:t>van het onderwijsontwerp uitgevoerd op de stageschool</w:t>
            </w:r>
            <w:r w:rsidR="000204F9">
              <w:rPr>
                <w:rFonts w:cstheme="minorHAnsi"/>
                <w:sz w:val="18"/>
                <w:szCs w:val="18"/>
                <w:lang w:val="nl-NL"/>
              </w:rPr>
              <w:t xml:space="preserve"> en </w:t>
            </w:r>
            <w:r w:rsidR="000A1E34">
              <w:rPr>
                <w:rFonts w:cstheme="minorHAnsi"/>
                <w:sz w:val="18"/>
                <w:szCs w:val="18"/>
                <w:lang w:val="nl-NL"/>
              </w:rPr>
              <w:t>geëvalueerd</w:t>
            </w:r>
            <w:r w:rsidR="000204F9">
              <w:rPr>
                <w:rFonts w:cstheme="minorHAnsi"/>
                <w:sz w:val="18"/>
                <w:szCs w:val="18"/>
                <w:lang w:val="nl-NL"/>
              </w:rPr>
              <w:t>.</w:t>
            </w:r>
          </w:p>
          <w:p w14:paraId="37AAD3DA" w14:textId="4EA5D80F" w:rsidR="00C96E49" w:rsidRPr="00F01585" w:rsidRDefault="00C96E49" w:rsidP="006559AA">
            <w:pPr>
              <w:rPr>
                <w:rFonts w:cstheme="minorHAnsi"/>
                <w:sz w:val="18"/>
                <w:szCs w:val="18"/>
                <w:lang w:val="nl-NL"/>
              </w:rPr>
            </w:pPr>
          </w:p>
        </w:tc>
      </w:tr>
      <w:tr w:rsidR="00C96E49" w:rsidRPr="00C66BC7" w14:paraId="461C29CB" w14:textId="77777777" w:rsidTr="00644608">
        <w:trPr>
          <w:trHeight w:val="300"/>
        </w:trPr>
        <w:tc>
          <w:tcPr>
            <w:tcW w:w="2263" w:type="dxa"/>
            <w:vMerge/>
          </w:tcPr>
          <w:p w14:paraId="18FA3099" w14:textId="77777777" w:rsidR="00C96E49" w:rsidRPr="008C1FEB" w:rsidRDefault="00C96E49" w:rsidP="006559AA">
            <w:pPr>
              <w:rPr>
                <w:rFonts w:cstheme="minorHAnsi"/>
                <w:sz w:val="18"/>
                <w:szCs w:val="18"/>
                <w:lang w:val="nl-NL"/>
              </w:rPr>
            </w:pPr>
          </w:p>
        </w:tc>
        <w:tc>
          <w:tcPr>
            <w:tcW w:w="2977" w:type="dxa"/>
          </w:tcPr>
          <w:p w14:paraId="4C70F4D6" w14:textId="77777777" w:rsidR="00C96E49" w:rsidRDefault="00C96E49" w:rsidP="006559AA">
            <w:pPr>
              <w:rPr>
                <w:rFonts w:cstheme="minorHAnsi"/>
                <w:sz w:val="18"/>
                <w:szCs w:val="18"/>
                <w:lang w:val="nl-NL"/>
              </w:rPr>
            </w:pPr>
            <w:r w:rsidRPr="00E1024E">
              <w:rPr>
                <w:rFonts w:cstheme="minorHAnsi"/>
                <w:sz w:val="18"/>
                <w:szCs w:val="18"/>
                <w:lang w:val="nl-NL"/>
              </w:rPr>
              <w:t>Oriëntatie op jezelf en de wereld B2</w:t>
            </w:r>
          </w:p>
          <w:p w14:paraId="51272E6E" w14:textId="77777777" w:rsidR="00C96E49" w:rsidRDefault="00C96E49" w:rsidP="006559AA">
            <w:pPr>
              <w:rPr>
                <w:rFonts w:cstheme="minorHAnsi"/>
                <w:sz w:val="18"/>
                <w:szCs w:val="18"/>
                <w:lang w:val="nl-NL"/>
              </w:rPr>
            </w:pPr>
          </w:p>
        </w:tc>
        <w:tc>
          <w:tcPr>
            <w:tcW w:w="3776" w:type="dxa"/>
            <w:vMerge/>
          </w:tcPr>
          <w:p w14:paraId="672D0B6C" w14:textId="77777777" w:rsidR="00C96E49" w:rsidRPr="00F01585" w:rsidRDefault="00C96E49" w:rsidP="006559AA">
            <w:pPr>
              <w:rPr>
                <w:rFonts w:cstheme="minorHAnsi"/>
                <w:sz w:val="18"/>
                <w:szCs w:val="18"/>
                <w:lang w:val="nl-NL"/>
              </w:rPr>
            </w:pPr>
          </w:p>
        </w:tc>
      </w:tr>
      <w:tr w:rsidR="00C96E49" w:rsidRPr="00F01585" w14:paraId="2C8CEED5" w14:textId="77777777" w:rsidTr="00644608">
        <w:trPr>
          <w:trHeight w:val="300"/>
        </w:trPr>
        <w:tc>
          <w:tcPr>
            <w:tcW w:w="2263" w:type="dxa"/>
            <w:vMerge/>
          </w:tcPr>
          <w:p w14:paraId="2A4E79A6" w14:textId="77777777" w:rsidR="00C96E49" w:rsidRPr="008C1FEB" w:rsidRDefault="00C96E49" w:rsidP="006559AA">
            <w:pPr>
              <w:rPr>
                <w:rFonts w:cstheme="minorHAnsi"/>
                <w:sz w:val="18"/>
                <w:szCs w:val="18"/>
                <w:lang w:val="nl-NL"/>
              </w:rPr>
            </w:pPr>
          </w:p>
        </w:tc>
        <w:tc>
          <w:tcPr>
            <w:tcW w:w="2977" w:type="dxa"/>
          </w:tcPr>
          <w:p w14:paraId="246D9CC5" w14:textId="77777777" w:rsidR="00C96E49" w:rsidRDefault="00C96E49" w:rsidP="006559AA">
            <w:pPr>
              <w:rPr>
                <w:rFonts w:cstheme="minorHAnsi"/>
                <w:sz w:val="18"/>
                <w:szCs w:val="18"/>
                <w:lang w:val="nl-NL"/>
              </w:rPr>
            </w:pPr>
            <w:r w:rsidRPr="00E1024E">
              <w:rPr>
                <w:rFonts w:cstheme="minorHAnsi"/>
                <w:sz w:val="18"/>
                <w:szCs w:val="18"/>
                <w:lang w:val="nl-NL"/>
              </w:rPr>
              <w:t>Kunst, cultuur en bewegen B2</w:t>
            </w:r>
          </w:p>
          <w:p w14:paraId="1F9D8F00" w14:textId="77777777" w:rsidR="00C96E49" w:rsidRDefault="00C96E49" w:rsidP="006559AA">
            <w:pPr>
              <w:rPr>
                <w:rFonts w:cstheme="minorHAnsi"/>
                <w:sz w:val="18"/>
                <w:szCs w:val="18"/>
                <w:lang w:val="nl-NL"/>
              </w:rPr>
            </w:pPr>
          </w:p>
        </w:tc>
        <w:tc>
          <w:tcPr>
            <w:tcW w:w="3776" w:type="dxa"/>
            <w:vMerge/>
          </w:tcPr>
          <w:p w14:paraId="7A83C797" w14:textId="77777777" w:rsidR="00C96E49" w:rsidRPr="00F01585" w:rsidRDefault="00C96E49" w:rsidP="006559AA">
            <w:pPr>
              <w:rPr>
                <w:rFonts w:cstheme="minorHAnsi"/>
                <w:sz w:val="18"/>
                <w:szCs w:val="18"/>
                <w:lang w:val="nl-NL"/>
              </w:rPr>
            </w:pPr>
          </w:p>
        </w:tc>
      </w:tr>
      <w:tr w:rsidR="00C96E49" w:rsidRPr="00F01585" w14:paraId="19D686D2" w14:textId="77777777" w:rsidTr="00644608">
        <w:trPr>
          <w:trHeight w:val="300"/>
        </w:trPr>
        <w:tc>
          <w:tcPr>
            <w:tcW w:w="2263" w:type="dxa"/>
            <w:vMerge/>
          </w:tcPr>
          <w:p w14:paraId="25A60799" w14:textId="77777777" w:rsidR="00C96E49" w:rsidRPr="008C1FEB" w:rsidRDefault="00C96E49" w:rsidP="006559AA">
            <w:pPr>
              <w:rPr>
                <w:rFonts w:cstheme="minorHAnsi"/>
                <w:sz w:val="18"/>
                <w:szCs w:val="18"/>
                <w:lang w:val="nl-NL"/>
              </w:rPr>
            </w:pPr>
          </w:p>
        </w:tc>
        <w:tc>
          <w:tcPr>
            <w:tcW w:w="2977" w:type="dxa"/>
          </w:tcPr>
          <w:p w14:paraId="5C8B1C96" w14:textId="217F0FDF" w:rsidR="00C96E49" w:rsidRDefault="00C96E49" w:rsidP="006559AA">
            <w:pPr>
              <w:rPr>
                <w:rFonts w:cstheme="minorHAnsi"/>
                <w:sz w:val="18"/>
                <w:szCs w:val="18"/>
                <w:lang w:val="nl-NL"/>
              </w:rPr>
            </w:pPr>
            <w:r>
              <w:rPr>
                <w:rFonts w:cstheme="minorHAnsi"/>
                <w:sz w:val="18"/>
                <w:szCs w:val="18"/>
                <w:lang w:val="nl-NL"/>
              </w:rPr>
              <w:t>Engels B2</w:t>
            </w:r>
          </w:p>
          <w:p w14:paraId="6D7E4DA0" w14:textId="1EC140B1" w:rsidR="00C96E49" w:rsidRDefault="00C96E49" w:rsidP="006559AA">
            <w:pPr>
              <w:rPr>
                <w:rFonts w:cstheme="minorHAnsi"/>
                <w:sz w:val="18"/>
                <w:szCs w:val="18"/>
                <w:lang w:val="nl-NL"/>
              </w:rPr>
            </w:pPr>
          </w:p>
        </w:tc>
        <w:tc>
          <w:tcPr>
            <w:tcW w:w="3776" w:type="dxa"/>
            <w:vMerge/>
          </w:tcPr>
          <w:p w14:paraId="2174D32F" w14:textId="77777777" w:rsidR="00C96E49" w:rsidRPr="00F01585" w:rsidRDefault="00C96E49" w:rsidP="006559AA">
            <w:pPr>
              <w:rPr>
                <w:rFonts w:cstheme="minorHAnsi"/>
                <w:sz w:val="18"/>
                <w:szCs w:val="18"/>
                <w:lang w:val="nl-NL"/>
              </w:rPr>
            </w:pPr>
          </w:p>
        </w:tc>
      </w:tr>
      <w:tr w:rsidR="00C96E49" w:rsidRPr="00F01585" w14:paraId="2130E540" w14:textId="77777777" w:rsidTr="00644608">
        <w:trPr>
          <w:trHeight w:val="300"/>
        </w:trPr>
        <w:tc>
          <w:tcPr>
            <w:tcW w:w="2263" w:type="dxa"/>
            <w:vMerge/>
          </w:tcPr>
          <w:p w14:paraId="1D09D10C" w14:textId="77777777" w:rsidR="00C96E49" w:rsidRPr="008C1FEB" w:rsidRDefault="00C96E49" w:rsidP="006559AA">
            <w:pPr>
              <w:rPr>
                <w:rFonts w:cstheme="minorHAnsi"/>
                <w:sz w:val="18"/>
                <w:szCs w:val="18"/>
                <w:lang w:val="nl-NL"/>
              </w:rPr>
            </w:pPr>
          </w:p>
        </w:tc>
        <w:tc>
          <w:tcPr>
            <w:tcW w:w="2977" w:type="dxa"/>
          </w:tcPr>
          <w:p w14:paraId="08294470" w14:textId="6812C17F" w:rsidR="00C96E49" w:rsidRDefault="6C7645A2" w:rsidP="41A206D9">
            <w:pPr>
              <w:rPr>
                <w:sz w:val="18"/>
                <w:szCs w:val="18"/>
                <w:lang w:val="nl-NL"/>
              </w:rPr>
            </w:pPr>
            <w:r w:rsidRPr="41A206D9">
              <w:rPr>
                <w:sz w:val="18"/>
                <w:szCs w:val="18"/>
                <w:lang w:val="nl-NL"/>
              </w:rPr>
              <w:t>Nederlands B2</w:t>
            </w:r>
          </w:p>
          <w:p w14:paraId="1CA57BAC" w14:textId="508F3655" w:rsidR="00C96E49" w:rsidRDefault="00C96E49" w:rsidP="006559AA">
            <w:pPr>
              <w:rPr>
                <w:rFonts w:cstheme="minorHAnsi"/>
                <w:sz w:val="18"/>
                <w:szCs w:val="18"/>
                <w:lang w:val="nl-NL"/>
              </w:rPr>
            </w:pPr>
          </w:p>
        </w:tc>
        <w:tc>
          <w:tcPr>
            <w:tcW w:w="3776" w:type="dxa"/>
            <w:vMerge/>
          </w:tcPr>
          <w:p w14:paraId="138645CF" w14:textId="77777777" w:rsidR="00C96E49" w:rsidRPr="00F01585" w:rsidRDefault="00C96E49" w:rsidP="006559AA">
            <w:pPr>
              <w:rPr>
                <w:rFonts w:cstheme="minorHAnsi"/>
                <w:sz w:val="18"/>
                <w:szCs w:val="18"/>
                <w:lang w:val="nl-NL"/>
              </w:rPr>
            </w:pPr>
          </w:p>
        </w:tc>
      </w:tr>
      <w:tr w:rsidR="00C96E49" w:rsidRPr="00F01585" w14:paraId="021A3E39" w14:textId="77777777" w:rsidTr="00644608">
        <w:trPr>
          <w:trHeight w:val="300"/>
        </w:trPr>
        <w:tc>
          <w:tcPr>
            <w:tcW w:w="2263" w:type="dxa"/>
            <w:vMerge/>
          </w:tcPr>
          <w:p w14:paraId="171ACE66" w14:textId="77777777" w:rsidR="00C96E49" w:rsidRPr="008C1FEB" w:rsidRDefault="00C96E49" w:rsidP="006559AA">
            <w:pPr>
              <w:rPr>
                <w:rFonts w:cstheme="minorHAnsi"/>
                <w:sz w:val="18"/>
                <w:szCs w:val="18"/>
                <w:lang w:val="nl-NL"/>
              </w:rPr>
            </w:pPr>
          </w:p>
        </w:tc>
        <w:tc>
          <w:tcPr>
            <w:tcW w:w="2977" w:type="dxa"/>
          </w:tcPr>
          <w:p w14:paraId="552A8E74" w14:textId="77777777" w:rsidR="00C96E49" w:rsidRDefault="00C96E49" w:rsidP="006559AA">
            <w:pPr>
              <w:rPr>
                <w:rFonts w:cstheme="minorHAnsi"/>
                <w:sz w:val="18"/>
                <w:szCs w:val="18"/>
                <w:lang w:val="nl-NL"/>
              </w:rPr>
            </w:pPr>
            <w:r>
              <w:rPr>
                <w:rFonts w:cstheme="minorHAnsi"/>
                <w:sz w:val="18"/>
                <w:szCs w:val="18"/>
                <w:lang w:val="nl-NL"/>
              </w:rPr>
              <w:t>Rekenen-Wiskunde B2</w:t>
            </w:r>
          </w:p>
          <w:p w14:paraId="7A6CD90C" w14:textId="572C0ADE" w:rsidR="00C96E49" w:rsidRDefault="00C96E49" w:rsidP="006559AA">
            <w:pPr>
              <w:rPr>
                <w:rFonts w:cstheme="minorHAnsi"/>
                <w:sz w:val="18"/>
                <w:szCs w:val="18"/>
                <w:lang w:val="nl-NL"/>
              </w:rPr>
            </w:pPr>
          </w:p>
        </w:tc>
        <w:tc>
          <w:tcPr>
            <w:tcW w:w="3776" w:type="dxa"/>
            <w:vMerge/>
          </w:tcPr>
          <w:p w14:paraId="3CCF91D4" w14:textId="77777777" w:rsidR="00C96E49" w:rsidRPr="00F01585" w:rsidRDefault="00C96E49" w:rsidP="006559AA">
            <w:pPr>
              <w:rPr>
                <w:rFonts w:cstheme="minorHAnsi"/>
                <w:sz w:val="18"/>
                <w:szCs w:val="18"/>
                <w:lang w:val="nl-NL"/>
              </w:rPr>
            </w:pPr>
          </w:p>
        </w:tc>
      </w:tr>
      <w:tr w:rsidR="006559AA" w:rsidRPr="00C960CC" w14:paraId="5287ABBC" w14:textId="77777777" w:rsidTr="00644608">
        <w:trPr>
          <w:trHeight w:val="300"/>
        </w:trPr>
        <w:tc>
          <w:tcPr>
            <w:tcW w:w="2263" w:type="dxa"/>
          </w:tcPr>
          <w:p w14:paraId="27F8A64B" w14:textId="77777777" w:rsidR="006559AA" w:rsidRDefault="006559AA" w:rsidP="006559AA">
            <w:pPr>
              <w:rPr>
                <w:rFonts w:cstheme="minorHAnsi"/>
                <w:sz w:val="18"/>
                <w:szCs w:val="18"/>
                <w:lang w:val="nl-NL"/>
              </w:rPr>
            </w:pPr>
            <w:r w:rsidRPr="0029306A">
              <w:rPr>
                <w:rFonts w:cstheme="minorHAnsi"/>
                <w:sz w:val="18"/>
                <w:szCs w:val="18"/>
                <w:lang w:val="nl-NL"/>
              </w:rPr>
              <w:t>Leren in ontwikkelteams voor het oudere kind B</w:t>
            </w:r>
          </w:p>
          <w:p w14:paraId="0B878897" w14:textId="77777777" w:rsidR="004066E6" w:rsidRDefault="004066E6" w:rsidP="006559AA">
            <w:pPr>
              <w:rPr>
                <w:rFonts w:cstheme="minorHAnsi"/>
                <w:sz w:val="18"/>
                <w:szCs w:val="18"/>
                <w:lang w:val="nl-NL"/>
              </w:rPr>
            </w:pPr>
          </w:p>
          <w:p w14:paraId="49B7805F" w14:textId="0829048B" w:rsidR="004066E6" w:rsidRDefault="004066E6" w:rsidP="006559AA">
            <w:pPr>
              <w:rPr>
                <w:rFonts w:cstheme="minorHAnsi"/>
                <w:sz w:val="18"/>
                <w:szCs w:val="18"/>
                <w:lang w:val="nl-NL"/>
              </w:rPr>
            </w:pPr>
            <w:r>
              <w:rPr>
                <w:rFonts w:cstheme="minorHAnsi"/>
                <w:sz w:val="18"/>
                <w:szCs w:val="18"/>
                <w:lang w:val="nl-NL"/>
              </w:rPr>
              <w:t>Nieuwe naam:</w:t>
            </w:r>
          </w:p>
          <w:p w14:paraId="1B1F81D1" w14:textId="7103882D" w:rsidR="004066E6" w:rsidRDefault="004066E6" w:rsidP="006559AA">
            <w:pPr>
              <w:rPr>
                <w:rFonts w:cstheme="minorHAnsi"/>
                <w:sz w:val="18"/>
                <w:szCs w:val="18"/>
                <w:lang w:val="nl-NL"/>
              </w:rPr>
            </w:pPr>
            <w:r w:rsidRPr="004066E6">
              <w:rPr>
                <w:rFonts w:cstheme="minorHAnsi"/>
                <w:sz w:val="18"/>
                <w:szCs w:val="18"/>
                <w:lang w:val="nl-NL"/>
              </w:rPr>
              <w:t>Ontwikkelteams OK B2</w:t>
            </w:r>
          </w:p>
          <w:p w14:paraId="53ACBE0E" w14:textId="77777777" w:rsidR="00D12763" w:rsidRDefault="00D12763" w:rsidP="006559AA">
            <w:pPr>
              <w:rPr>
                <w:rFonts w:cstheme="minorHAnsi"/>
                <w:sz w:val="18"/>
                <w:szCs w:val="18"/>
                <w:lang w:val="nl-NL"/>
              </w:rPr>
            </w:pPr>
          </w:p>
          <w:p w14:paraId="79C3C364" w14:textId="56E1717F" w:rsidR="006559AA" w:rsidRPr="00F01585" w:rsidRDefault="006559AA" w:rsidP="006559AA">
            <w:pPr>
              <w:rPr>
                <w:rFonts w:cstheme="minorHAnsi"/>
                <w:sz w:val="18"/>
                <w:szCs w:val="18"/>
                <w:lang w:val="nl-NL"/>
              </w:rPr>
            </w:pPr>
          </w:p>
        </w:tc>
        <w:tc>
          <w:tcPr>
            <w:tcW w:w="2977" w:type="dxa"/>
          </w:tcPr>
          <w:p w14:paraId="662BC4FE" w14:textId="7563778C" w:rsidR="006559AA" w:rsidRPr="00F01585" w:rsidRDefault="1ECC73D1" w:rsidP="006559AA">
            <w:pPr>
              <w:rPr>
                <w:sz w:val="18"/>
                <w:szCs w:val="18"/>
                <w:lang w:val="nl-NL"/>
              </w:rPr>
            </w:pPr>
            <w:r w:rsidRPr="6AC48059">
              <w:rPr>
                <w:sz w:val="18"/>
                <w:szCs w:val="18"/>
                <w:lang w:val="nl-NL"/>
              </w:rPr>
              <w:t>Overstijgend</w:t>
            </w:r>
          </w:p>
        </w:tc>
        <w:tc>
          <w:tcPr>
            <w:tcW w:w="3776" w:type="dxa"/>
          </w:tcPr>
          <w:p w14:paraId="3831333E" w14:textId="6FAAA166" w:rsidR="006559AA" w:rsidRPr="00F01585" w:rsidRDefault="1ECC73D1" w:rsidP="006559AA">
            <w:pPr>
              <w:rPr>
                <w:sz w:val="18"/>
                <w:szCs w:val="18"/>
                <w:lang w:val="nl-NL"/>
              </w:rPr>
            </w:pPr>
            <w:r w:rsidRPr="6AC48059">
              <w:rPr>
                <w:sz w:val="18"/>
                <w:szCs w:val="18"/>
                <w:lang w:val="nl-NL"/>
              </w:rPr>
              <w:t>Geen</w:t>
            </w:r>
          </w:p>
        </w:tc>
      </w:tr>
      <w:tr w:rsidR="006559AA" w:rsidRPr="00C66BC7" w14:paraId="0A4DD579" w14:textId="77777777" w:rsidTr="00644608">
        <w:trPr>
          <w:trHeight w:val="300"/>
        </w:trPr>
        <w:tc>
          <w:tcPr>
            <w:tcW w:w="2263" w:type="dxa"/>
            <w:vMerge w:val="restart"/>
          </w:tcPr>
          <w:p w14:paraId="0C1C91F4" w14:textId="77777777" w:rsidR="006559AA" w:rsidRDefault="006559AA" w:rsidP="006559AA">
            <w:pPr>
              <w:rPr>
                <w:rFonts w:cstheme="minorHAnsi"/>
                <w:sz w:val="18"/>
                <w:szCs w:val="18"/>
                <w:lang w:val="nl-NL"/>
              </w:rPr>
            </w:pPr>
            <w:r w:rsidRPr="008C1FEB">
              <w:rPr>
                <w:rFonts w:cstheme="minorHAnsi"/>
                <w:sz w:val="18"/>
                <w:szCs w:val="18"/>
                <w:lang w:val="nl-NL"/>
              </w:rPr>
              <w:t>Visie op ontwikkeling en leren van het oudere kind B</w:t>
            </w:r>
          </w:p>
          <w:p w14:paraId="1482ADE6" w14:textId="77777777" w:rsidR="00DB0612" w:rsidRDefault="00DB0612" w:rsidP="006559AA">
            <w:pPr>
              <w:rPr>
                <w:rFonts w:cstheme="minorHAnsi"/>
                <w:sz w:val="18"/>
                <w:szCs w:val="18"/>
                <w:lang w:val="nl-NL"/>
              </w:rPr>
            </w:pPr>
          </w:p>
          <w:p w14:paraId="234D8631" w14:textId="1E494DE1" w:rsidR="00DB0612" w:rsidRDefault="00DB0612" w:rsidP="006559AA">
            <w:pPr>
              <w:rPr>
                <w:rFonts w:cstheme="minorHAnsi"/>
                <w:sz w:val="18"/>
                <w:szCs w:val="18"/>
                <w:lang w:val="nl-NL"/>
              </w:rPr>
            </w:pPr>
            <w:r>
              <w:rPr>
                <w:rFonts w:cstheme="minorHAnsi"/>
                <w:sz w:val="18"/>
                <w:szCs w:val="18"/>
                <w:lang w:val="nl-NL"/>
              </w:rPr>
              <w:t>Nieuwe naam:</w:t>
            </w:r>
          </w:p>
          <w:p w14:paraId="39D43FD0" w14:textId="51B7305C" w:rsidR="006559AA" w:rsidRPr="00F01585" w:rsidRDefault="00DB0612" w:rsidP="006559AA">
            <w:pPr>
              <w:rPr>
                <w:rFonts w:cstheme="minorHAnsi"/>
                <w:sz w:val="18"/>
                <w:szCs w:val="18"/>
                <w:lang w:val="nl-NL"/>
              </w:rPr>
            </w:pPr>
            <w:r w:rsidRPr="00DB0612">
              <w:rPr>
                <w:rFonts w:cstheme="minorHAnsi"/>
                <w:sz w:val="18"/>
                <w:szCs w:val="18"/>
                <w:lang w:val="nl-NL"/>
              </w:rPr>
              <w:t>Visievorming OK B2</w:t>
            </w:r>
          </w:p>
        </w:tc>
        <w:tc>
          <w:tcPr>
            <w:tcW w:w="2977" w:type="dxa"/>
          </w:tcPr>
          <w:p w14:paraId="4E1D187E" w14:textId="77777777" w:rsidR="006559AA" w:rsidRDefault="006559AA" w:rsidP="006559AA">
            <w:pPr>
              <w:rPr>
                <w:rFonts w:cstheme="minorHAnsi"/>
                <w:sz w:val="18"/>
                <w:szCs w:val="18"/>
                <w:lang w:val="nl-NL"/>
              </w:rPr>
            </w:pPr>
            <w:r>
              <w:rPr>
                <w:rFonts w:cstheme="minorHAnsi"/>
                <w:sz w:val="18"/>
                <w:szCs w:val="18"/>
                <w:lang w:val="nl-NL"/>
              </w:rPr>
              <w:t>Onderwijspedagogiek B2 OK</w:t>
            </w:r>
          </w:p>
          <w:p w14:paraId="1EA0D359" w14:textId="42B72228" w:rsidR="006559AA" w:rsidRPr="00F01585" w:rsidRDefault="006559AA" w:rsidP="006559AA">
            <w:pPr>
              <w:rPr>
                <w:rFonts w:cstheme="minorHAnsi"/>
                <w:sz w:val="18"/>
                <w:szCs w:val="18"/>
                <w:lang w:val="nl-NL"/>
              </w:rPr>
            </w:pPr>
          </w:p>
        </w:tc>
        <w:tc>
          <w:tcPr>
            <w:tcW w:w="3776" w:type="dxa"/>
          </w:tcPr>
          <w:p w14:paraId="1AD8CD6F" w14:textId="2FB59260" w:rsidR="006559AA" w:rsidRPr="00F01585" w:rsidRDefault="36F06B95" w:rsidP="006559AA">
            <w:pPr>
              <w:rPr>
                <w:sz w:val="18"/>
                <w:szCs w:val="18"/>
                <w:lang w:val="nl-NL"/>
              </w:rPr>
            </w:pPr>
            <w:r w:rsidRPr="6AC48059">
              <w:rPr>
                <w:sz w:val="18"/>
                <w:szCs w:val="18"/>
                <w:lang w:val="nl-NL"/>
              </w:rPr>
              <w:t>Geen</w:t>
            </w:r>
            <w:r w:rsidR="105C7B3B" w:rsidRPr="6AC48059">
              <w:rPr>
                <w:sz w:val="18"/>
                <w:szCs w:val="18"/>
                <w:lang w:val="nl-NL"/>
              </w:rPr>
              <w:t xml:space="preserve"> (alleen zelfstandig onderzoek van schoolbeleid)</w:t>
            </w:r>
          </w:p>
        </w:tc>
      </w:tr>
      <w:tr w:rsidR="006559AA" w:rsidRPr="00C66BC7" w14:paraId="4789DA01" w14:textId="77777777" w:rsidTr="00644608">
        <w:trPr>
          <w:trHeight w:val="300"/>
        </w:trPr>
        <w:tc>
          <w:tcPr>
            <w:tcW w:w="2263" w:type="dxa"/>
            <w:vMerge/>
          </w:tcPr>
          <w:p w14:paraId="698AB9DB" w14:textId="77777777" w:rsidR="006559AA" w:rsidRPr="008C1FEB" w:rsidRDefault="006559AA" w:rsidP="006559AA">
            <w:pPr>
              <w:rPr>
                <w:rFonts w:cstheme="minorHAnsi"/>
                <w:sz w:val="18"/>
                <w:szCs w:val="18"/>
                <w:lang w:val="nl-NL"/>
              </w:rPr>
            </w:pPr>
          </w:p>
        </w:tc>
        <w:tc>
          <w:tcPr>
            <w:tcW w:w="2977" w:type="dxa"/>
          </w:tcPr>
          <w:p w14:paraId="753F2E6A" w14:textId="77777777" w:rsidR="006559AA" w:rsidRDefault="006559AA" w:rsidP="006559AA">
            <w:pPr>
              <w:rPr>
                <w:rFonts w:cstheme="minorHAnsi"/>
                <w:sz w:val="18"/>
                <w:szCs w:val="18"/>
                <w:lang w:val="nl-NL"/>
              </w:rPr>
            </w:pPr>
            <w:r w:rsidRPr="00E1024E">
              <w:rPr>
                <w:rFonts w:cstheme="minorHAnsi"/>
                <w:sz w:val="18"/>
                <w:szCs w:val="18"/>
                <w:lang w:val="nl-NL"/>
              </w:rPr>
              <w:t>Oriëntatie op jezelf en de wereld B2</w:t>
            </w:r>
          </w:p>
          <w:p w14:paraId="0A08F9BA" w14:textId="079BBDA4" w:rsidR="006559AA" w:rsidRPr="00F01585" w:rsidRDefault="006559AA" w:rsidP="006559AA">
            <w:pPr>
              <w:rPr>
                <w:rFonts w:cstheme="minorHAnsi"/>
                <w:sz w:val="18"/>
                <w:szCs w:val="18"/>
                <w:lang w:val="nl-NL"/>
              </w:rPr>
            </w:pPr>
          </w:p>
        </w:tc>
        <w:tc>
          <w:tcPr>
            <w:tcW w:w="3776" w:type="dxa"/>
          </w:tcPr>
          <w:p w14:paraId="15610F04" w14:textId="01A926F6" w:rsidR="006559AA" w:rsidRPr="00F01585" w:rsidRDefault="414AB66D" w:rsidP="006559AA">
            <w:pPr>
              <w:rPr>
                <w:sz w:val="18"/>
                <w:szCs w:val="18"/>
                <w:lang w:val="nl-NL"/>
              </w:rPr>
            </w:pPr>
            <w:r w:rsidRPr="6AC48059">
              <w:rPr>
                <w:sz w:val="18"/>
                <w:szCs w:val="18"/>
                <w:lang w:val="nl-NL"/>
              </w:rPr>
              <w:t>Geen (alleen zelfstandig onderzoek van schoolbeleid)</w:t>
            </w:r>
          </w:p>
        </w:tc>
      </w:tr>
      <w:tr w:rsidR="006559AA" w:rsidRPr="00C66BC7" w14:paraId="4F530E17" w14:textId="77777777" w:rsidTr="00644608">
        <w:trPr>
          <w:trHeight w:val="300"/>
        </w:trPr>
        <w:tc>
          <w:tcPr>
            <w:tcW w:w="2263" w:type="dxa"/>
            <w:vMerge/>
          </w:tcPr>
          <w:p w14:paraId="68E8C23D" w14:textId="77777777" w:rsidR="006559AA" w:rsidRPr="008C1FEB" w:rsidRDefault="006559AA" w:rsidP="006559AA">
            <w:pPr>
              <w:rPr>
                <w:rFonts w:cstheme="minorHAnsi"/>
                <w:sz w:val="18"/>
                <w:szCs w:val="18"/>
                <w:lang w:val="nl-NL"/>
              </w:rPr>
            </w:pPr>
          </w:p>
        </w:tc>
        <w:tc>
          <w:tcPr>
            <w:tcW w:w="2977" w:type="dxa"/>
          </w:tcPr>
          <w:p w14:paraId="65A6610E" w14:textId="77777777" w:rsidR="006559AA" w:rsidRDefault="006559AA" w:rsidP="006559AA">
            <w:pPr>
              <w:rPr>
                <w:rFonts w:cstheme="minorHAnsi"/>
                <w:sz w:val="18"/>
                <w:szCs w:val="18"/>
                <w:lang w:val="nl-NL"/>
              </w:rPr>
            </w:pPr>
            <w:r w:rsidRPr="00E1024E">
              <w:rPr>
                <w:rFonts w:cstheme="minorHAnsi"/>
                <w:sz w:val="18"/>
                <w:szCs w:val="18"/>
                <w:lang w:val="nl-NL"/>
              </w:rPr>
              <w:t>Kunst, cultuur en bewegen B2</w:t>
            </w:r>
          </w:p>
          <w:p w14:paraId="447093F3" w14:textId="243ECA32" w:rsidR="006559AA" w:rsidRPr="00F01585" w:rsidRDefault="006559AA" w:rsidP="006559AA">
            <w:pPr>
              <w:rPr>
                <w:rFonts w:cstheme="minorHAnsi"/>
                <w:sz w:val="18"/>
                <w:szCs w:val="18"/>
                <w:lang w:val="nl-NL"/>
              </w:rPr>
            </w:pPr>
          </w:p>
        </w:tc>
        <w:tc>
          <w:tcPr>
            <w:tcW w:w="3776" w:type="dxa"/>
          </w:tcPr>
          <w:p w14:paraId="2DE8996F" w14:textId="12A7971D" w:rsidR="006559AA" w:rsidRPr="00F01585" w:rsidRDefault="132F77D3" w:rsidP="006559AA">
            <w:pPr>
              <w:rPr>
                <w:sz w:val="18"/>
                <w:szCs w:val="18"/>
                <w:lang w:val="nl-NL"/>
              </w:rPr>
            </w:pPr>
            <w:r w:rsidRPr="6AC48059">
              <w:rPr>
                <w:sz w:val="18"/>
                <w:szCs w:val="18"/>
                <w:lang w:val="nl-NL"/>
              </w:rPr>
              <w:t>Geen (alleen zelfstandig onderzoek van schoolbeleid)</w:t>
            </w:r>
          </w:p>
        </w:tc>
      </w:tr>
    </w:tbl>
    <w:p w14:paraId="2C41F592" w14:textId="77777777" w:rsidR="00782641" w:rsidRPr="001C2CEB" w:rsidRDefault="00782641">
      <w:pPr>
        <w:rPr>
          <w:rFonts w:cstheme="minorHAnsi"/>
          <w:sz w:val="20"/>
          <w:szCs w:val="20"/>
          <w:lang w:val="nl-NL"/>
        </w:rPr>
      </w:pPr>
    </w:p>
    <w:sectPr w:rsidR="00782641" w:rsidRPr="001C2CEB">
      <w:headerReference w:type="default" r:id="rId11"/>
      <w:footerReference w:type="default" r:id="rId12"/>
      <w:pgSz w:w="11906" w:h="16838" w:code="9"/>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E671A" w14:textId="77777777" w:rsidR="00A77DFE" w:rsidRDefault="00A77DFE">
      <w:pPr>
        <w:spacing w:after="0" w:line="240" w:lineRule="auto"/>
      </w:pPr>
      <w:r>
        <w:separator/>
      </w:r>
    </w:p>
  </w:endnote>
  <w:endnote w:type="continuationSeparator" w:id="0">
    <w:p w14:paraId="5E5B3E4C" w14:textId="77777777" w:rsidR="00A77DFE" w:rsidRDefault="00A77DFE">
      <w:pPr>
        <w:spacing w:after="0" w:line="240" w:lineRule="auto"/>
      </w:pPr>
      <w:r>
        <w:continuationSeparator/>
      </w:r>
    </w:p>
  </w:endnote>
  <w:endnote w:type="continuationNotice" w:id="1">
    <w:p w14:paraId="4357E270" w14:textId="77777777" w:rsidR="00A77DFE" w:rsidRDefault="00A77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0C576" w14:textId="77777777" w:rsidR="00570AFD" w:rsidRPr="00E01D4A" w:rsidRDefault="00570AFD">
    <w:pPr>
      <w:pStyle w:val="Voettekst"/>
      <w:pBdr>
        <w:top w:val="single" w:sz="4" w:space="1" w:color="auto"/>
      </w:pBdr>
      <w:rPr>
        <w:rFonts w:asciiTheme="minorHAnsi" w:hAnsiTheme="minorHAnsi" w:cstheme="minorHAnsi"/>
        <w:sz w:val="18"/>
        <w:szCs w:val="20"/>
        <w:lang w:val="nl-NL"/>
      </w:rPr>
    </w:pPr>
    <w:r w:rsidRPr="00E01D4A">
      <w:rPr>
        <w:rFonts w:asciiTheme="minorHAnsi" w:hAnsiTheme="minorHAnsi" w:cstheme="minorHAnsi"/>
        <w:sz w:val="18"/>
        <w:szCs w:val="20"/>
        <w:lang w:val="nl-NL"/>
      </w:rPr>
      <w:t xml:space="preserve">Bijlage </w:t>
    </w:r>
    <w:r>
      <w:rPr>
        <w:rFonts w:asciiTheme="minorHAnsi" w:hAnsiTheme="minorHAnsi" w:cstheme="minorHAnsi"/>
        <w:sz w:val="18"/>
        <w:szCs w:val="20"/>
        <w:lang w:val="nl-NL"/>
      </w:rPr>
      <w:t>Richtlijnen</w:t>
    </w:r>
    <w:r w:rsidRPr="00E01D4A">
      <w:rPr>
        <w:rFonts w:asciiTheme="minorHAnsi" w:hAnsiTheme="minorHAnsi" w:cstheme="minorHAnsi"/>
        <w:sz w:val="18"/>
        <w:szCs w:val="20"/>
        <w:lang w:val="nl-NL"/>
      </w:rPr>
      <w:t xml:space="preserve"> Werkplekleren Fase A en B Opleidingsschool De Stedendriehoek</w:t>
    </w:r>
    <w:r>
      <w:rPr>
        <w:rFonts w:asciiTheme="minorHAnsi" w:hAnsiTheme="minorHAnsi" w:cstheme="minorHAnsi"/>
        <w:sz w:val="18"/>
        <w:szCs w:val="20"/>
        <w:lang w:val="nl-NL"/>
      </w:rPr>
      <w:t xml:space="preserve"> &amp; Kernpraktijken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F70B8" w14:textId="77777777" w:rsidR="00A77DFE" w:rsidRDefault="00A77DFE">
      <w:pPr>
        <w:spacing w:after="0" w:line="240" w:lineRule="auto"/>
      </w:pPr>
      <w:r>
        <w:separator/>
      </w:r>
    </w:p>
  </w:footnote>
  <w:footnote w:type="continuationSeparator" w:id="0">
    <w:p w14:paraId="6C2E5B83" w14:textId="77777777" w:rsidR="00A77DFE" w:rsidRDefault="00A77DFE">
      <w:pPr>
        <w:spacing w:after="0" w:line="240" w:lineRule="auto"/>
      </w:pPr>
      <w:r>
        <w:continuationSeparator/>
      </w:r>
    </w:p>
  </w:footnote>
  <w:footnote w:type="continuationNotice" w:id="1">
    <w:p w14:paraId="59D12C53" w14:textId="77777777" w:rsidR="00A77DFE" w:rsidRDefault="00A77D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F07CC" w14:textId="77777777" w:rsidR="00570AFD" w:rsidRDefault="00570AFD">
    <w:pPr>
      <w:pStyle w:val="Koptekst"/>
      <w:jc w:val="right"/>
    </w:pPr>
    <w:r>
      <w:rPr>
        <w:noProof/>
        <w:lang w:eastAsia="nl-NL"/>
      </w:rPr>
      <w:drawing>
        <wp:inline distT="0" distB="0" distL="0" distR="0" wp14:anchorId="79A3044C" wp14:editId="7DE8D03E">
          <wp:extent cx="1078323" cy="416967"/>
          <wp:effectExtent l="0" t="0" r="7620" b="2540"/>
          <wp:docPr id="493538024" name="Afbeelding 49353802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fbeelding 33" descr="Afbeelding met tekst, Lettertype, Graphics, logo&#10;&#10;Automatisch gegenereerde beschrijving"/>
                  <pic:cNvPicPr/>
                </pic:nvPicPr>
                <pic:blipFill>
                  <a:blip r:embed="rId1">
                    <a:extLst>
                      <a:ext uri="{837473B0-CC2E-450A-ABE3-18F120FF3D39}">
                        <a1611:picAttrSrcUrl xmlns:a1611="http://schemas.microsoft.com/office/drawing/2016/11/main" r:id="rId2"/>
                      </a:ext>
                    </a:extLst>
                  </a:blip>
                  <a:stretch>
                    <a:fillRect/>
                  </a:stretch>
                </pic:blipFill>
                <pic:spPr>
                  <a:xfrm>
                    <a:off x="0" y="0"/>
                    <a:ext cx="1112485" cy="430177"/>
                  </a:xfrm>
                  <a:prstGeom prst="rect">
                    <a:avLst/>
                  </a:prstGeom>
                </pic:spPr>
              </pic:pic>
            </a:graphicData>
          </a:graphic>
        </wp:inline>
      </w:drawing>
    </w:r>
    <w:r>
      <w:tab/>
    </w:r>
    <w:r>
      <w:tab/>
    </w:r>
    <w:r>
      <w:rPr>
        <w:noProof/>
      </w:rPr>
      <w:drawing>
        <wp:inline distT="0" distB="0" distL="0" distR="0" wp14:anchorId="6789C572" wp14:editId="2B68880C">
          <wp:extent cx="1548063" cy="448196"/>
          <wp:effectExtent l="0" t="0" r="0" b="9525"/>
          <wp:docPr id="501552398" name="Afbeelding 501552398" descr="Afbeelding met tekst, Lettertype, grafische vormgeving,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2717" name="Afbeelding 1" descr="Afbeelding met tekst, Lettertype, grafische vormgeving, Graphics&#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1576062" cy="4563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FD"/>
    <w:rsid w:val="000035B1"/>
    <w:rsid w:val="000056AD"/>
    <w:rsid w:val="000204F9"/>
    <w:rsid w:val="0002745F"/>
    <w:rsid w:val="00031C30"/>
    <w:rsid w:val="00031C8B"/>
    <w:rsid w:val="0004190D"/>
    <w:rsid w:val="0004214D"/>
    <w:rsid w:val="00042F3B"/>
    <w:rsid w:val="00046258"/>
    <w:rsid w:val="000517A3"/>
    <w:rsid w:val="00071772"/>
    <w:rsid w:val="00073449"/>
    <w:rsid w:val="000868E5"/>
    <w:rsid w:val="000A1E34"/>
    <w:rsid w:val="000A2ECA"/>
    <w:rsid w:val="000A4E54"/>
    <w:rsid w:val="000D6CE9"/>
    <w:rsid w:val="001118BF"/>
    <w:rsid w:val="0011463B"/>
    <w:rsid w:val="00115385"/>
    <w:rsid w:val="00122416"/>
    <w:rsid w:val="001234F7"/>
    <w:rsid w:val="00131C68"/>
    <w:rsid w:val="00135477"/>
    <w:rsid w:val="00140BE9"/>
    <w:rsid w:val="00141CC7"/>
    <w:rsid w:val="001568C2"/>
    <w:rsid w:val="00174B03"/>
    <w:rsid w:val="001940AB"/>
    <w:rsid w:val="001B29A4"/>
    <w:rsid w:val="001C2CEB"/>
    <w:rsid w:val="001D0F61"/>
    <w:rsid w:val="001E3689"/>
    <w:rsid w:val="001E53F2"/>
    <w:rsid w:val="001F110B"/>
    <w:rsid w:val="0021024E"/>
    <w:rsid w:val="002118B8"/>
    <w:rsid w:val="00215FA1"/>
    <w:rsid w:val="00220A17"/>
    <w:rsid w:val="0022174E"/>
    <w:rsid w:val="00223488"/>
    <w:rsid w:val="002347AB"/>
    <w:rsid w:val="00237603"/>
    <w:rsid w:val="0023789C"/>
    <w:rsid w:val="00250165"/>
    <w:rsid w:val="00252FA8"/>
    <w:rsid w:val="0027409C"/>
    <w:rsid w:val="00277963"/>
    <w:rsid w:val="0029144C"/>
    <w:rsid w:val="0029306A"/>
    <w:rsid w:val="00294211"/>
    <w:rsid w:val="002A0FFA"/>
    <w:rsid w:val="002A3F26"/>
    <w:rsid w:val="002A58B7"/>
    <w:rsid w:val="002A699D"/>
    <w:rsid w:val="002C0846"/>
    <w:rsid w:val="002D00BA"/>
    <w:rsid w:val="002D069D"/>
    <w:rsid w:val="002E79C5"/>
    <w:rsid w:val="002E7EA3"/>
    <w:rsid w:val="002F3682"/>
    <w:rsid w:val="00312EF3"/>
    <w:rsid w:val="003210CC"/>
    <w:rsid w:val="0032462D"/>
    <w:rsid w:val="003270FB"/>
    <w:rsid w:val="00332B64"/>
    <w:rsid w:val="00332CF8"/>
    <w:rsid w:val="00335E4E"/>
    <w:rsid w:val="00344775"/>
    <w:rsid w:val="003538EA"/>
    <w:rsid w:val="003547AF"/>
    <w:rsid w:val="003559C8"/>
    <w:rsid w:val="00362435"/>
    <w:rsid w:val="00362DA3"/>
    <w:rsid w:val="00363757"/>
    <w:rsid w:val="00363BFF"/>
    <w:rsid w:val="0037064A"/>
    <w:rsid w:val="0037196D"/>
    <w:rsid w:val="003938E0"/>
    <w:rsid w:val="003976CD"/>
    <w:rsid w:val="003A5060"/>
    <w:rsid w:val="003A64DA"/>
    <w:rsid w:val="003B1E90"/>
    <w:rsid w:val="003B360D"/>
    <w:rsid w:val="003C3CFC"/>
    <w:rsid w:val="003C59D5"/>
    <w:rsid w:val="003E207B"/>
    <w:rsid w:val="00403EFB"/>
    <w:rsid w:val="004050FA"/>
    <w:rsid w:val="004066E6"/>
    <w:rsid w:val="004071CB"/>
    <w:rsid w:val="00416DC8"/>
    <w:rsid w:val="00421E2A"/>
    <w:rsid w:val="0043237D"/>
    <w:rsid w:val="0044360D"/>
    <w:rsid w:val="00444EF6"/>
    <w:rsid w:val="0044611B"/>
    <w:rsid w:val="00446DFE"/>
    <w:rsid w:val="004508CD"/>
    <w:rsid w:val="00477D20"/>
    <w:rsid w:val="00490AC8"/>
    <w:rsid w:val="00497EED"/>
    <w:rsid w:val="004B1C0A"/>
    <w:rsid w:val="004B602A"/>
    <w:rsid w:val="004C6E95"/>
    <w:rsid w:val="004C7668"/>
    <w:rsid w:val="004D6B6B"/>
    <w:rsid w:val="004F37A6"/>
    <w:rsid w:val="00510BF7"/>
    <w:rsid w:val="005269A8"/>
    <w:rsid w:val="00530A9E"/>
    <w:rsid w:val="005379D6"/>
    <w:rsid w:val="00537AEE"/>
    <w:rsid w:val="0056053F"/>
    <w:rsid w:val="00565554"/>
    <w:rsid w:val="00570AFD"/>
    <w:rsid w:val="00591B71"/>
    <w:rsid w:val="00595FC1"/>
    <w:rsid w:val="005A244E"/>
    <w:rsid w:val="005C01D3"/>
    <w:rsid w:val="005C0405"/>
    <w:rsid w:val="005C3FE8"/>
    <w:rsid w:val="005D0B04"/>
    <w:rsid w:val="005D5119"/>
    <w:rsid w:val="005F0179"/>
    <w:rsid w:val="005F0638"/>
    <w:rsid w:val="005F1327"/>
    <w:rsid w:val="005F268C"/>
    <w:rsid w:val="00607E04"/>
    <w:rsid w:val="00612833"/>
    <w:rsid w:val="0061635E"/>
    <w:rsid w:val="00630EC5"/>
    <w:rsid w:val="00636E33"/>
    <w:rsid w:val="00640A94"/>
    <w:rsid w:val="00640DBA"/>
    <w:rsid w:val="00643EC6"/>
    <w:rsid w:val="006444A8"/>
    <w:rsid w:val="00644608"/>
    <w:rsid w:val="006559AA"/>
    <w:rsid w:val="00661F8F"/>
    <w:rsid w:val="00667F25"/>
    <w:rsid w:val="00677BE5"/>
    <w:rsid w:val="006A37A3"/>
    <w:rsid w:val="006A52FE"/>
    <w:rsid w:val="006A544D"/>
    <w:rsid w:val="006A7D0E"/>
    <w:rsid w:val="006B64EB"/>
    <w:rsid w:val="006C089B"/>
    <w:rsid w:val="006F16A4"/>
    <w:rsid w:val="006F6BF6"/>
    <w:rsid w:val="00700CBD"/>
    <w:rsid w:val="00745C72"/>
    <w:rsid w:val="00755EDE"/>
    <w:rsid w:val="00764F44"/>
    <w:rsid w:val="00765197"/>
    <w:rsid w:val="00766EC6"/>
    <w:rsid w:val="00767614"/>
    <w:rsid w:val="00767D1F"/>
    <w:rsid w:val="00771B68"/>
    <w:rsid w:val="0077299D"/>
    <w:rsid w:val="00773FE5"/>
    <w:rsid w:val="00774D93"/>
    <w:rsid w:val="00781985"/>
    <w:rsid w:val="00782641"/>
    <w:rsid w:val="00793E9E"/>
    <w:rsid w:val="007945C0"/>
    <w:rsid w:val="007A4191"/>
    <w:rsid w:val="007A6AD8"/>
    <w:rsid w:val="007A72D5"/>
    <w:rsid w:val="007B5DB7"/>
    <w:rsid w:val="007F0E6E"/>
    <w:rsid w:val="007F11B9"/>
    <w:rsid w:val="007F7FE1"/>
    <w:rsid w:val="0080525D"/>
    <w:rsid w:val="00821782"/>
    <w:rsid w:val="00825CE2"/>
    <w:rsid w:val="00826E3E"/>
    <w:rsid w:val="008364AE"/>
    <w:rsid w:val="008376F4"/>
    <w:rsid w:val="008538C1"/>
    <w:rsid w:val="00856041"/>
    <w:rsid w:val="0087317B"/>
    <w:rsid w:val="0088097E"/>
    <w:rsid w:val="00894220"/>
    <w:rsid w:val="008A15C2"/>
    <w:rsid w:val="008B7051"/>
    <w:rsid w:val="008C1FEB"/>
    <w:rsid w:val="008E4B76"/>
    <w:rsid w:val="008F2AC3"/>
    <w:rsid w:val="00912315"/>
    <w:rsid w:val="009154A0"/>
    <w:rsid w:val="009377CF"/>
    <w:rsid w:val="00940054"/>
    <w:rsid w:val="00987EF5"/>
    <w:rsid w:val="0099747A"/>
    <w:rsid w:val="009B44ED"/>
    <w:rsid w:val="009C099F"/>
    <w:rsid w:val="009E5965"/>
    <w:rsid w:val="009F0584"/>
    <w:rsid w:val="009F0E5F"/>
    <w:rsid w:val="009F6523"/>
    <w:rsid w:val="009F6E09"/>
    <w:rsid w:val="009F7301"/>
    <w:rsid w:val="009F7309"/>
    <w:rsid w:val="009F7387"/>
    <w:rsid w:val="00A01D8E"/>
    <w:rsid w:val="00A22F73"/>
    <w:rsid w:val="00A27142"/>
    <w:rsid w:val="00A271F4"/>
    <w:rsid w:val="00A27434"/>
    <w:rsid w:val="00A30262"/>
    <w:rsid w:val="00A44516"/>
    <w:rsid w:val="00A44CDC"/>
    <w:rsid w:val="00A51F96"/>
    <w:rsid w:val="00A56470"/>
    <w:rsid w:val="00A60D81"/>
    <w:rsid w:val="00A703AE"/>
    <w:rsid w:val="00A735D7"/>
    <w:rsid w:val="00A75944"/>
    <w:rsid w:val="00A77DFE"/>
    <w:rsid w:val="00A93BC4"/>
    <w:rsid w:val="00A96981"/>
    <w:rsid w:val="00AA3943"/>
    <w:rsid w:val="00AB59EB"/>
    <w:rsid w:val="00AC2176"/>
    <w:rsid w:val="00AD03FF"/>
    <w:rsid w:val="00AD6175"/>
    <w:rsid w:val="00AE1848"/>
    <w:rsid w:val="00AF36E0"/>
    <w:rsid w:val="00B015C0"/>
    <w:rsid w:val="00B10437"/>
    <w:rsid w:val="00B2137B"/>
    <w:rsid w:val="00B25CE5"/>
    <w:rsid w:val="00B3206B"/>
    <w:rsid w:val="00B32669"/>
    <w:rsid w:val="00B33769"/>
    <w:rsid w:val="00B4002E"/>
    <w:rsid w:val="00B4081F"/>
    <w:rsid w:val="00B5132E"/>
    <w:rsid w:val="00B70B76"/>
    <w:rsid w:val="00B744C6"/>
    <w:rsid w:val="00B755EB"/>
    <w:rsid w:val="00B8033C"/>
    <w:rsid w:val="00B860B4"/>
    <w:rsid w:val="00B95012"/>
    <w:rsid w:val="00B952F3"/>
    <w:rsid w:val="00BA1233"/>
    <w:rsid w:val="00BA2F93"/>
    <w:rsid w:val="00BB4796"/>
    <w:rsid w:val="00BB4C85"/>
    <w:rsid w:val="00BC08AA"/>
    <w:rsid w:val="00BC585B"/>
    <w:rsid w:val="00BC7935"/>
    <w:rsid w:val="00BD3390"/>
    <w:rsid w:val="00BD38C7"/>
    <w:rsid w:val="00BD4734"/>
    <w:rsid w:val="00BE03B0"/>
    <w:rsid w:val="00BE4985"/>
    <w:rsid w:val="00BF49CC"/>
    <w:rsid w:val="00BF4DA7"/>
    <w:rsid w:val="00C27B5C"/>
    <w:rsid w:val="00C37B0B"/>
    <w:rsid w:val="00C45520"/>
    <w:rsid w:val="00C45637"/>
    <w:rsid w:val="00C55D44"/>
    <w:rsid w:val="00C605A9"/>
    <w:rsid w:val="00C666C9"/>
    <w:rsid w:val="00C66BC7"/>
    <w:rsid w:val="00C673DF"/>
    <w:rsid w:val="00C70C0D"/>
    <w:rsid w:val="00C960CC"/>
    <w:rsid w:val="00C966CF"/>
    <w:rsid w:val="00C9692F"/>
    <w:rsid w:val="00C96C95"/>
    <w:rsid w:val="00C96E49"/>
    <w:rsid w:val="00CA514E"/>
    <w:rsid w:val="00CC7231"/>
    <w:rsid w:val="00CD603F"/>
    <w:rsid w:val="00CE0A95"/>
    <w:rsid w:val="00CE1505"/>
    <w:rsid w:val="00CF4BB3"/>
    <w:rsid w:val="00D058C1"/>
    <w:rsid w:val="00D069AF"/>
    <w:rsid w:val="00D10955"/>
    <w:rsid w:val="00D12763"/>
    <w:rsid w:val="00D16000"/>
    <w:rsid w:val="00D1619E"/>
    <w:rsid w:val="00D21B17"/>
    <w:rsid w:val="00D21C37"/>
    <w:rsid w:val="00D259D7"/>
    <w:rsid w:val="00D27308"/>
    <w:rsid w:val="00D41D53"/>
    <w:rsid w:val="00D57E22"/>
    <w:rsid w:val="00D81382"/>
    <w:rsid w:val="00D828CD"/>
    <w:rsid w:val="00D84290"/>
    <w:rsid w:val="00D92488"/>
    <w:rsid w:val="00DA12CF"/>
    <w:rsid w:val="00DB0612"/>
    <w:rsid w:val="00DB07E1"/>
    <w:rsid w:val="00DB32BC"/>
    <w:rsid w:val="00DB385F"/>
    <w:rsid w:val="00DB4083"/>
    <w:rsid w:val="00DB41CD"/>
    <w:rsid w:val="00DB57E3"/>
    <w:rsid w:val="00DD073E"/>
    <w:rsid w:val="00DE3208"/>
    <w:rsid w:val="00DE3767"/>
    <w:rsid w:val="00DF7EE7"/>
    <w:rsid w:val="00E1024E"/>
    <w:rsid w:val="00E12467"/>
    <w:rsid w:val="00E2356C"/>
    <w:rsid w:val="00E4752D"/>
    <w:rsid w:val="00E555B0"/>
    <w:rsid w:val="00E6601F"/>
    <w:rsid w:val="00E67CB9"/>
    <w:rsid w:val="00E77F48"/>
    <w:rsid w:val="00E964A1"/>
    <w:rsid w:val="00E97C50"/>
    <w:rsid w:val="00EA1180"/>
    <w:rsid w:val="00EA337B"/>
    <w:rsid w:val="00EA6F2C"/>
    <w:rsid w:val="00EC0683"/>
    <w:rsid w:val="00EC1456"/>
    <w:rsid w:val="00EE056E"/>
    <w:rsid w:val="00F01585"/>
    <w:rsid w:val="00F079AB"/>
    <w:rsid w:val="00F254A7"/>
    <w:rsid w:val="00F3380A"/>
    <w:rsid w:val="00F40262"/>
    <w:rsid w:val="00F409DA"/>
    <w:rsid w:val="00F40DF8"/>
    <w:rsid w:val="00F41DA9"/>
    <w:rsid w:val="00F42A58"/>
    <w:rsid w:val="00F4362B"/>
    <w:rsid w:val="00F519DD"/>
    <w:rsid w:val="00F645F2"/>
    <w:rsid w:val="00F66BED"/>
    <w:rsid w:val="00F774A6"/>
    <w:rsid w:val="00FA023D"/>
    <w:rsid w:val="00FA3DA0"/>
    <w:rsid w:val="00FC042F"/>
    <w:rsid w:val="00FC3275"/>
    <w:rsid w:val="00FC4963"/>
    <w:rsid w:val="00FE2F80"/>
    <w:rsid w:val="00FE5E04"/>
    <w:rsid w:val="00FF0F51"/>
    <w:rsid w:val="00FF2AF2"/>
    <w:rsid w:val="00FF3EB5"/>
    <w:rsid w:val="00FF5691"/>
    <w:rsid w:val="00FF77BE"/>
    <w:rsid w:val="013A24FC"/>
    <w:rsid w:val="0159047A"/>
    <w:rsid w:val="0165496D"/>
    <w:rsid w:val="01827FA3"/>
    <w:rsid w:val="0246AF4C"/>
    <w:rsid w:val="0289D535"/>
    <w:rsid w:val="02BD27AB"/>
    <w:rsid w:val="057C81F0"/>
    <w:rsid w:val="05FF1063"/>
    <w:rsid w:val="088C1CA7"/>
    <w:rsid w:val="08F4287D"/>
    <w:rsid w:val="09171265"/>
    <w:rsid w:val="09607249"/>
    <w:rsid w:val="0A09B02F"/>
    <w:rsid w:val="0A531209"/>
    <w:rsid w:val="0CC91E2C"/>
    <w:rsid w:val="0CEF0E61"/>
    <w:rsid w:val="0D2821DA"/>
    <w:rsid w:val="0D632D41"/>
    <w:rsid w:val="0F63951D"/>
    <w:rsid w:val="0F834C2F"/>
    <w:rsid w:val="0FE64160"/>
    <w:rsid w:val="105C7B3B"/>
    <w:rsid w:val="10B8DFD6"/>
    <w:rsid w:val="132F77D3"/>
    <w:rsid w:val="15409B91"/>
    <w:rsid w:val="1571B40E"/>
    <w:rsid w:val="15B3DF41"/>
    <w:rsid w:val="15B61385"/>
    <w:rsid w:val="16A20E5C"/>
    <w:rsid w:val="175BDD59"/>
    <w:rsid w:val="190410E8"/>
    <w:rsid w:val="197BA05B"/>
    <w:rsid w:val="199F3612"/>
    <w:rsid w:val="1A60BD07"/>
    <w:rsid w:val="1A9B3C40"/>
    <w:rsid w:val="1B92325E"/>
    <w:rsid w:val="1BE4F990"/>
    <w:rsid w:val="1BED010A"/>
    <w:rsid w:val="1E25D239"/>
    <w:rsid w:val="1E2F8D0B"/>
    <w:rsid w:val="1ECC73D1"/>
    <w:rsid w:val="1F4C7C08"/>
    <w:rsid w:val="20C0722D"/>
    <w:rsid w:val="20DCA2A4"/>
    <w:rsid w:val="20E0E81C"/>
    <w:rsid w:val="20E84C69"/>
    <w:rsid w:val="20FE51FE"/>
    <w:rsid w:val="22C45E2E"/>
    <w:rsid w:val="23438CAB"/>
    <w:rsid w:val="2346688A"/>
    <w:rsid w:val="23632DB2"/>
    <w:rsid w:val="23983528"/>
    <w:rsid w:val="240A160C"/>
    <w:rsid w:val="2487283D"/>
    <w:rsid w:val="2565612F"/>
    <w:rsid w:val="26D1ED1C"/>
    <w:rsid w:val="2763AAB6"/>
    <w:rsid w:val="277223B6"/>
    <w:rsid w:val="28055CD7"/>
    <w:rsid w:val="28A181EB"/>
    <w:rsid w:val="28B44118"/>
    <w:rsid w:val="29099153"/>
    <w:rsid w:val="2A30220D"/>
    <w:rsid w:val="2B179FC8"/>
    <w:rsid w:val="2B40B084"/>
    <w:rsid w:val="2CB11B01"/>
    <w:rsid w:val="2CE04B44"/>
    <w:rsid w:val="2E0D6FF0"/>
    <w:rsid w:val="2E19B1CA"/>
    <w:rsid w:val="2F1F925A"/>
    <w:rsid w:val="2F535221"/>
    <w:rsid w:val="2F88EA45"/>
    <w:rsid w:val="31287BBC"/>
    <w:rsid w:val="31DF14FE"/>
    <w:rsid w:val="325092BA"/>
    <w:rsid w:val="329C9120"/>
    <w:rsid w:val="334D00EE"/>
    <w:rsid w:val="343AFFF8"/>
    <w:rsid w:val="343BECDF"/>
    <w:rsid w:val="34C9C038"/>
    <w:rsid w:val="3568C085"/>
    <w:rsid w:val="36791AE0"/>
    <w:rsid w:val="36B0B422"/>
    <w:rsid w:val="36C97EDD"/>
    <w:rsid w:val="36F06B95"/>
    <w:rsid w:val="377DEEA0"/>
    <w:rsid w:val="39532CF5"/>
    <w:rsid w:val="39D90F6A"/>
    <w:rsid w:val="39F7E7E0"/>
    <w:rsid w:val="3A51AD8F"/>
    <w:rsid w:val="3AE932D6"/>
    <w:rsid w:val="3BC18C62"/>
    <w:rsid w:val="3BDE4CA3"/>
    <w:rsid w:val="3CD752A6"/>
    <w:rsid w:val="3CE71EFB"/>
    <w:rsid w:val="3E11D5D4"/>
    <w:rsid w:val="3FC7DFD4"/>
    <w:rsid w:val="3FE66A29"/>
    <w:rsid w:val="406B562A"/>
    <w:rsid w:val="414AB66D"/>
    <w:rsid w:val="4198DF39"/>
    <w:rsid w:val="41A206D9"/>
    <w:rsid w:val="44721563"/>
    <w:rsid w:val="44EE3D9E"/>
    <w:rsid w:val="459CB53C"/>
    <w:rsid w:val="45C20CBF"/>
    <w:rsid w:val="46C3DB42"/>
    <w:rsid w:val="46D14F88"/>
    <w:rsid w:val="4835440D"/>
    <w:rsid w:val="4915C6F2"/>
    <w:rsid w:val="4A617865"/>
    <w:rsid w:val="4B762423"/>
    <w:rsid w:val="4C7D2F5B"/>
    <w:rsid w:val="4C8D277E"/>
    <w:rsid w:val="4D0312F9"/>
    <w:rsid w:val="4D98A1C1"/>
    <w:rsid w:val="4DD1D881"/>
    <w:rsid w:val="4E4D8F54"/>
    <w:rsid w:val="4E76A42C"/>
    <w:rsid w:val="4F887683"/>
    <w:rsid w:val="504ED75E"/>
    <w:rsid w:val="507FC394"/>
    <w:rsid w:val="50A0E811"/>
    <w:rsid w:val="50B32CD9"/>
    <w:rsid w:val="511C4256"/>
    <w:rsid w:val="513BC3A7"/>
    <w:rsid w:val="51A83D68"/>
    <w:rsid w:val="5214C33B"/>
    <w:rsid w:val="52CCCECB"/>
    <w:rsid w:val="54E05A8A"/>
    <w:rsid w:val="54F911E3"/>
    <w:rsid w:val="55C3C209"/>
    <w:rsid w:val="55FB01BC"/>
    <w:rsid w:val="560F34CA"/>
    <w:rsid w:val="569A1F23"/>
    <w:rsid w:val="56A734A8"/>
    <w:rsid w:val="5913F143"/>
    <w:rsid w:val="59366CE7"/>
    <w:rsid w:val="598DA8D3"/>
    <w:rsid w:val="5A15E013"/>
    <w:rsid w:val="5A29A23C"/>
    <w:rsid w:val="5A45CB2B"/>
    <w:rsid w:val="5ACD57FF"/>
    <w:rsid w:val="5CC6021A"/>
    <w:rsid w:val="5CE2FC20"/>
    <w:rsid w:val="5CE3C1C8"/>
    <w:rsid w:val="5FFB0A64"/>
    <w:rsid w:val="606376BB"/>
    <w:rsid w:val="61583ED4"/>
    <w:rsid w:val="61FA37A3"/>
    <w:rsid w:val="626ABFEB"/>
    <w:rsid w:val="63326329"/>
    <w:rsid w:val="637EEE73"/>
    <w:rsid w:val="6392D48B"/>
    <w:rsid w:val="65258C68"/>
    <w:rsid w:val="65F02C86"/>
    <w:rsid w:val="662280DD"/>
    <w:rsid w:val="67C9167B"/>
    <w:rsid w:val="685E2175"/>
    <w:rsid w:val="68F65140"/>
    <w:rsid w:val="69A0456C"/>
    <w:rsid w:val="69EC212B"/>
    <w:rsid w:val="6AB69A92"/>
    <w:rsid w:val="6AC48059"/>
    <w:rsid w:val="6B1C9A2B"/>
    <w:rsid w:val="6B7FBEE2"/>
    <w:rsid w:val="6BA84FEB"/>
    <w:rsid w:val="6BE44029"/>
    <w:rsid w:val="6C7645A2"/>
    <w:rsid w:val="6C91C261"/>
    <w:rsid w:val="6CE7CF48"/>
    <w:rsid w:val="6D891ED0"/>
    <w:rsid w:val="6DB32EDD"/>
    <w:rsid w:val="6DD9FCE8"/>
    <w:rsid w:val="6E94DF17"/>
    <w:rsid w:val="6F06A6A2"/>
    <w:rsid w:val="6F88FEAD"/>
    <w:rsid w:val="70082404"/>
    <w:rsid w:val="700D2B22"/>
    <w:rsid w:val="70B3E168"/>
    <w:rsid w:val="72652D6F"/>
    <w:rsid w:val="748E7126"/>
    <w:rsid w:val="764A8AF2"/>
    <w:rsid w:val="76A36206"/>
    <w:rsid w:val="7789E1C0"/>
    <w:rsid w:val="77CBF266"/>
    <w:rsid w:val="78B35C23"/>
    <w:rsid w:val="78F425FE"/>
    <w:rsid w:val="792B29DD"/>
    <w:rsid w:val="79310082"/>
    <w:rsid w:val="793D9082"/>
    <w:rsid w:val="7A0074B6"/>
    <w:rsid w:val="7A6C3250"/>
    <w:rsid w:val="7C02B7FA"/>
    <w:rsid w:val="7C11CDC4"/>
    <w:rsid w:val="7C5AFFEA"/>
    <w:rsid w:val="7D9BA91E"/>
    <w:rsid w:val="7DBC7746"/>
    <w:rsid w:val="7E1DD2A4"/>
    <w:rsid w:val="7E9EC575"/>
    <w:rsid w:val="7EEE6984"/>
    <w:rsid w:val="7F0B4B48"/>
    <w:rsid w:val="7F78AEB1"/>
    <w:rsid w:val="7FC8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0DF5"/>
  <w15:chartTrackingRefBased/>
  <w15:docId w15:val="{A0E830C5-F071-4E68-9086-59A0F139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70AFD"/>
    <w:pPr>
      <w:tabs>
        <w:tab w:val="center" w:pos="4536"/>
        <w:tab w:val="right" w:pos="9072"/>
      </w:tabs>
      <w:spacing w:after="0" w:line="240" w:lineRule="auto"/>
    </w:pPr>
    <w:rPr>
      <w:rFonts w:ascii="Arial" w:hAnsi="Arial"/>
      <w:sz w:val="20"/>
    </w:rPr>
  </w:style>
  <w:style w:type="character" w:customStyle="1" w:styleId="KoptekstChar">
    <w:name w:val="Koptekst Char"/>
    <w:basedOn w:val="Standaardalinea-lettertype"/>
    <w:link w:val="Koptekst"/>
    <w:uiPriority w:val="99"/>
    <w:rsid w:val="00570AFD"/>
    <w:rPr>
      <w:rFonts w:ascii="Arial" w:hAnsi="Arial"/>
      <w:sz w:val="20"/>
    </w:rPr>
  </w:style>
  <w:style w:type="paragraph" w:styleId="Voettekst">
    <w:name w:val="footer"/>
    <w:basedOn w:val="Standaard"/>
    <w:link w:val="VoettekstChar"/>
    <w:uiPriority w:val="99"/>
    <w:unhideWhenUsed/>
    <w:rsid w:val="00570AFD"/>
    <w:pPr>
      <w:tabs>
        <w:tab w:val="center" w:pos="4536"/>
        <w:tab w:val="right" w:pos="9072"/>
      </w:tabs>
      <w:spacing w:after="0" w:line="240" w:lineRule="auto"/>
    </w:pPr>
    <w:rPr>
      <w:rFonts w:ascii="Arial" w:hAnsi="Arial"/>
      <w:sz w:val="20"/>
    </w:rPr>
  </w:style>
  <w:style w:type="character" w:customStyle="1" w:styleId="VoettekstChar">
    <w:name w:val="Voettekst Char"/>
    <w:basedOn w:val="Standaardalinea-lettertype"/>
    <w:link w:val="Voettekst"/>
    <w:uiPriority w:val="99"/>
    <w:rsid w:val="00570AFD"/>
    <w:rPr>
      <w:rFonts w:ascii="Arial" w:hAnsi="Arial"/>
      <w:sz w:val="20"/>
    </w:rPr>
  </w:style>
  <w:style w:type="table" w:styleId="Tabelraster">
    <w:name w:val="Table Grid"/>
    <w:basedOn w:val="Standaardtabel"/>
    <w:uiPriority w:val="39"/>
    <w:rsid w:val="0078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0525D"/>
    <w:rPr>
      <w:sz w:val="16"/>
      <w:szCs w:val="16"/>
    </w:rPr>
  </w:style>
  <w:style w:type="paragraph" w:styleId="Tekstopmerking">
    <w:name w:val="annotation text"/>
    <w:basedOn w:val="Standaard"/>
    <w:link w:val="TekstopmerkingChar"/>
    <w:uiPriority w:val="99"/>
    <w:unhideWhenUsed/>
    <w:rsid w:val="0080525D"/>
    <w:pPr>
      <w:spacing w:line="240" w:lineRule="auto"/>
    </w:pPr>
    <w:rPr>
      <w:sz w:val="20"/>
      <w:szCs w:val="20"/>
    </w:rPr>
  </w:style>
  <w:style w:type="character" w:customStyle="1" w:styleId="TekstopmerkingChar">
    <w:name w:val="Tekst opmerking Char"/>
    <w:basedOn w:val="Standaardalinea-lettertype"/>
    <w:link w:val="Tekstopmerking"/>
    <w:uiPriority w:val="99"/>
    <w:rsid w:val="0080525D"/>
    <w:rPr>
      <w:sz w:val="20"/>
      <w:szCs w:val="20"/>
    </w:rPr>
  </w:style>
  <w:style w:type="paragraph" w:styleId="Onderwerpvanopmerking">
    <w:name w:val="annotation subject"/>
    <w:basedOn w:val="Tekstopmerking"/>
    <w:next w:val="Tekstopmerking"/>
    <w:link w:val="OnderwerpvanopmerkingChar"/>
    <w:uiPriority w:val="99"/>
    <w:semiHidden/>
    <w:unhideWhenUsed/>
    <w:rsid w:val="0080525D"/>
    <w:rPr>
      <w:b/>
      <w:bCs/>
    </w:rPr>
  </w:style>
  <w:style w:type="character" w:customStyle="1" w:styleId="OnderwerpvanopmerkingChar">
    <w:name w:val="Onderwerp van opmerking Char"/>
    <w:basedOn w:val="TekstopmerkingChar"/>
    <w:link w:val="Onderwerpvanopmerking"/>
    <w:uiPriority w:val="99"/>
    <w:semiHidden/>
    <w:rsid w:val="0080525D"/>
    <w:rPr>
      <w:b/>
      <w:bCs/>
      <w:sz w:val="20"/>
      <w:szCs w:val="20"/>
    </w:rPr>
  </w:style>
  <w:style w:type="character" w:styleId="Vermelding">
    <w:name w:val="Mention"/>
    <w:basedOn w:val="Standaardalinea-lettertype"/>
    <w:uiPriority w:val="99"/>
    <w:unhideWhenUsed/>
    <w:rsid w:val="0080525D"/>
    <w:rPr>
      <w:color w:val="2B579A"/>
      <w:shd w:val="clear" w:color="auto" w:fill="E1DFDD"/>
    </w:rPr>
  </w:style>
  <w:style w:type="paragraph" w:customStyle="1" w:styleId="Basisalinea">
    <w:name w:val="[Basisalinea]"/>
    <w:basedOn w:val="Standaard"/>
    <w:uiPriority w:val="99"/>
    <w:rsid w:val="1E2F8D0B"/>
    <w:pPr>
      <w:spacing w:after="0"/>
    </w:pPr>
    <w:rPr>
      <w:rFonts w:ascii="MinionPro-Regular" w:eastAsiaTheme="minorEastAsia" w:hAnsi="MinionPro-Regular" w:cs="MinionPro-Regular"/>
      <w:color w:val="000000" w:themeColor="text1"/>
      <w:sz w:val="24"/>
      <w:szCs w:val="24"/>
    </w:rPr>
  </w:style>
  <w:style w:type="character" w:customStyle="1" w:styleId="normaltextrun">
    <w:name w:val="normaltextrun"/>
    <w:basedOn w:val="Standaardalinea-lettertype"/>
    <w:uiPriority w:val="1"/>
    <w:rsid w:val="1E2F8D0B"/>
  </w:style>
  <w:style w:type="paragraph" w:styleId="Lijstalinea">
    <w:name w:val="List Paragraph"/>
    <w:basedOn w:val="Standaard"/>
    <w:uiPriority w:val="34"/>
    <w:qFormat/>
    <w:rsid w:val="007A7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about:blan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67a936-3d0f-4e38-a984-51d88fc3b397" xsi:nil="true"/>
    <c6664f9864b54a78bdf9e6230de1c78b xmlns="6c73e52c-07d4-4617-ab67-464747257e8d">
      <Terms xmlns="http://schemas.microsoft.com/office/infopath/2007/PartnerControls"/>
    </c6664f9864b54a78bdf9e6230de1c78b>
    <lcf76f155ced4ddcb4097134ff3c332f xmlns="1c2ee699-ecea-4bbb-bf7e-6eaa616cb1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0FB3391C436C4FAC607C7F5E96549D" ma:contentTypeVersion="19" ma:contentTypeDescription="Een nieuw document maken." ma:contentTypeScope="" ma:versionID="0cc06935b042282fb47b938b989844de">
  <xsd:schema xmlns:xsd="http://www.w3.org/2001/XMLSchema" xmlns:xs="http://www.w3.org/2001/XMLSchema" xmlns:p="http://schemas.microsoft.com/office/2006/metadata/properties" xmlns:ns2="45f6ce90-ba85-4ef2-b43f-c64448cd95eb" xmlns:ns3="c767a936-3d0f-4e38-a984-51d88fc3b397" xmlns:ns4="6c73e52c-07d4-4617-ab67-464747257e8d" xmlns:ns5="1c2ee699-ecea-4bbb-bf7e-6eaa616cb1a6" targetNamespace="http://schemas.microsoft.com/office/2006/metadata/properties" ma:root="true" ma:fieldsID="8734a051b8cf6950fb6d43b6be8757c2" ns2:_="" ns3:_="" ns4:_="" ns5:_="">
    <xsd:import namespace="45f6ce90-ba85-4ef2-b43f-c64448cd95eb"/>
    <xsd:import namespace="c767a936-3d0f-4e38-a984-51d88fc3b397"/>
    <xsd:import namespace="6c73e52c-07d4-4617-ab67-464747257e8d"/>
    <xsd:import namespace="1c2ee699-ecea-4bbb-bf7e-6eaa616cb1a6"/>
    <xsd:element name="properties">
      <xsd:complexType>
        <xsd:sequence>
          <xsd:element name="documentManagement">
            <xsd:complexType>
              <xsd:all>
                <xsd:element ref="ns2:SharedWithUsers" minOccurs="0"/>
                <xsd:element ref="ns4:c6664f9864b54a78bdf9e6230de1c78b" minOccurs="0"/>
                <xsd:element ref="ns3:TaxCatchAll"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3:SharedWithDetails"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6ce90-ba85-4ef2-b43f-c64448cd95eb" elementFormDefault="qualified">
    <xsd:import namespace="http://schemas.microsoft.com/office/2006/documentManagement/types"/>
    <xsd:import namespace="http://schemas.microsoft.com/office/infopath/2007/PartnerControls"/>
    <xsd:element name="SharedWithUsers" ma:index="8" nillable="true" ma:displayName="Gedeel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67a936-3d0f-4e38-a984-51d88fc3b397" elementFormDefault="qualified">
    <xsd:import namespace="http://schemas.microsoft.com/office/2006/documentManagement/types"/>
    <xsd:import namespace="http://schemas.microsoft.com/office/infopath/2007/PartnerControls"/>
    <xsd:element name="TaxCatchAll" ma:index="11" nillable="true" ma:displayName="Catch-all-kolom van taxonomie" ma:hidden="true" ma:list="{7d538309-af4f-427c-aab2-2c495c34b30b}" ma:internalName="TaxCatchAll" ma:showField="CatchAllData" ma:web="c767a936-3d0f-4e38-a984-51d88fc3b397">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73e52c-07d4-4617-ab67-464747257e8d" elementFormDefault="qualified">
    <xsd:import namespace="http://schemas.microsoft.com/office/2006/documentManagement/types"/>
    <xsd:import namespace="http://schemas.microsoft.com/office/infopath/2007/PartnerControls"/>
    <xsd:element name="c6664f9864b54a78bdf9e6230de1c78b" ma:index="10" nillable="true" ma:taxonomy="true" ma:internalName="c6664f9864b54a78bdf9e6230de1c78b" ma:taxonomyFieldName="Saxion_Organisatie" ma:displayName="Organisatie" ma:fieldId="{c6664f98-64b5-4a78-bdf9-e6230de1c78b}" ma:sspId="ea23b583-fc58-4aef-a739-6987dbfb3358" ma:termSetId="f5ce510c-de11-4010-8708-f2f2dfd0e37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2ee699-ecea-4bbb-bf7e-6eaa616cb1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ea23b583-fc58-4aef-a739-6987dbfb33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C5D92-6951-4395-8782-2FBA6D46F75D}">
  <ds:schemaRefs>
    <ds:schemaRef ds:uri="http://www.w3.org/XML/1998/namespace"/>
    <ds:schemaRef ds:uri="http://schemas.microsoft.com/office/2006/metadata/properties"/>
    <ds:schemaRef ds:uri="http://purl.org/dc/terms/"/>
    <ds:schemaRef ds:uri="http://purl.org/dc/dcmitype/"/>
    <ds:schemaRef ds:uri="http://purl.org/dc/elements/1.1/"/>
    <ds:schemaRef ds:uri="6c73e52c-07d4-4617-ab67-464747257e8d"/>
    <ds:schemaRef ds:uri="http://schemas.microsoft.com/office/2006/documentManagement/types"/>
    <ds:schemaRef ds:uri="http://schemas.openxmlformats.org/package/2006/metadata/core-properties"/>
    <ds:schemaRef ds:uri="http://schemas.microsoft.com/office/infopath/2007/PartnerControls"/>
    <ds:schemaRef ds:uri="1c2ee699-ecea-4bbb-bf7e-6eaa616cb1a6"/>
    <ds:schemaRef ds:uri="c767a936-3d0f-4e38-a984-51d88fc3b397"/>
    <ds:schemaRef ds:uri="45f6ce90-ba85-4ef2-b43f-c64448cd95eb"/>
  </ds:schemaRefs>
</ds:datastoreItem>
</file>

<file path=customXml/itemProps2.xml><?xml version="1.0" encoding="utf-8"?>
<ds:datastoreItem xmlns:ds="http://schemas.openxmlformats.org/officeDocument/2006/customXml" ds:itemID="{0758E6D4-CBE9-40C6-9A25-99904365AE8D}">
  <ds:schemaRefs>
    <ds:schemaRef ds:uri="http://schemas.microsoft.com/sharepoint/v3/contenttype/forms"/>
  </ds:schemaRefs>
</ds:datastoreItem>
</file>

<file path=customXml/itemProps3.xml><?xml version="1.0" encoding="utf-8"?>
<ds:datastoreItem xmlns:ds="http://schemas.openxmlformats.org/officeDocument/2006/customXml" ds:itemID="{8DC8F76C-5839-4E94-8858-D65DBD5A7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6ce90-ba85-4ef2-b43f-c64448cd95eb"/>
    <ds:schemaRef ds:uri="c767a936-3d0f-4e38-a984-51d88fc3b397"/>
    <ds:schemaRef ds:uri="6c73e52c-07d4-4617-ab67-464747257e8d"/>
    <ds:schemaRef ds:uri="1c2ee699-ecea-4bbb-bf7e-6eaa616cb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3100</Words>
  <Characters>17054</Characters>
  <Application>Microsoft Office Word</Application>
  <DocSecurity>0</DocSecurity>
  <Lines>142</Lines>
  <Paragraphs>40</Paragraphs>
  <ScaleCrop>false</ScaleCrop>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Lenferink</dc:creator>
  <cp:keywords/>
  <dc:description/>
  <cp:lastModifiedBy>Marian Lenferink</cp:lastModifiedBy>
  <cp:revision>127</cp:revision>
  <dcterms:created xsi:type="dcterms:W3CDTF">2023-10-13T17:55:00Z</dcterms:created>
  <dcterms:modified xsi:type="dcterms:W3CDTF">2024-09-06T11:50:00Z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0x010100950FB3391C436C4FAC607C7F5E96549D</vt:lpwstr>
  </property>
  <property fmtid="{D5CDD505-2E9C-101B-9397-08002B2CF9AE}" pid="3" name="Saxion_Organisatie">
    <vt:lpwstr/>
  </property>
  <property fmtid="{D5CDD505-2E9C-101B-9397-08002B2CF9AE}" pid="4" name="MediaServiceImageTags">
    <vt:lpwstr/>
  </property>
</Properties>
</file>